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4FDE" w14:textId="77777777" w:rsidR="004B5E27" w:rsidRPr="008C4071" w:rsidRDefault="001D6B62">
      <w:pPr>
        <w:pStyle w:val="Textbodyuser"/>
        <w:snapToGrid w:val="0"/>
        <w:spacing w:line="400" w:lineRule="exact"/>
        <w:jc w:val="center"/>
        <w:rPr>
          <w:rFonts w:eastAsia="標楷體"/>
          <w:sz w:val="28"/>
          <w:szCs w:val="28"/>
        </w:rPr>
      </w:pPr>
      <w:r w:rsidRPr="008C4071">
        <w:rPr>
          <w:rFonts w:eastAsia="標楷體"/>
          <w:sz w:val="28"/>
          <w:szCs w:val="28"/>
        </w:rPr>
        <w:t>勞動部勞動力發展署</w:t>
      </w:r>
    </w:p>
    <w:p w14:paraId="2FB2A38F" w14:textId="77777777" w:rsidR="004B5E27" w:rsidRPr="008C4071" w:rsidRDefault="001D6B62">
      <w:pPr>
        <w:pStyle w:val="Textbodyuser"/>
        <w:snapToGrid w:val="0"/>
        <w:spacing w:after="180" w:line="400" w:lineRule="exact"/>
        <w:jc w:val="center"/>
        <w:rPr>
          <w:rFonts w:eastAsia="標楷體"/>
          <w:sz w:val="28"/>
          <w:szCs w:val="28"/>
        </w:rPr>
      </w:pPr>
      <w:r w:rsidRPr="008C4071">
        <w:rPr>
          <w:rFonts w:eastAsia="標楷體"/>
          <w:sz w:val="28"/>
          <w:szCs w:val="28"/>
        </w:rPr>
        <w:t>補助大專校院辦理就業服務各類活動經費金額上限參考表</w:t>
      </w:r>
    </w:p>
    <w:tbl>
      <w:tblPr>
        <w:tblW w:w="97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567"/>
        <w:gridCol w:w="1985"/>
        <w:gridCol w:w="1984"/>
        <w:gridCol w:w="3349"/>
      </w:tblGrid>
      <w:tr w:rsidR="008C4071" w:rsidRPr="008C4071" w14:paraId="460658A9" w14:textId="77777777" w:rsidTr="00F04552">
        <w:trPr>
          <w:trHeight w:val="891"/>
          <w:jc w:val="center"/>
        </w:trPr>
        <w:tc>
          <w:tcPr>
            <w:tcW w:w="1820" w:type="dxa"/>
            <w:tcBorders>
              <w:top w:val="single" w:sz="18" w:space="0" w:color="000001"/>
              <w:left w:val="single" w:sz="18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695B" w14:textId="77777777" w:rsidR="004B5E27" w:rsidRPr="008C4071" w:rsidRDefault="001D6B62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活動類型</w:t>
            </w:r>
          </w:p>
        </w:tc>
        <w:tc>
          <w:tcPr>
            <w:tcW w:w="2552" w:type="dxa"/>
            <w:gridSpan w:val="2"/>
            <w:tcBorders>
              <w:top w:val="single" w:sz="18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C20A" w14:textId="77777777" w:rsidR="004B5E27" w:rsidRPr="008C4071" w:rsidRDefault="001D6B62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項目內容</w:t>
            </w:r>
          </w:p>
        </w:tc>
        <w:tc>
          <w:tcPr>
            <w:tcW w:w="1984" w:type="dxa"/>
            <w:tcBorders>
              <w:top w:val="single" w:sz="18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EBA1" w14:textId="0545B34F" w:rsidR="004B5E27" w:rsidRPr="008C4071" w:rsidRDefault="001D6B62" w:rsidP="00BF3082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補助金額上限</w:t>
            </w:r>
          </w:p>
        </w:tc>
        <w:tc>
          <w:tcPr>
            <w:tcW w:w="3349" w:type="dxa"/>
            <w:tcBorders>
              <w:top w:val="single" w:sz="18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5BF4" w14:textId="77777777" w:rsidR="004B5E27" w:rsidRPr="008C4071" w:rsidRDefault="001D6B62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備註</w:t>
            </w:r>
          </w:p>
        </w:tc>
      </w:tr>
      <w:tr w:rsidR="008C4071" w:rsidRPr="008C4071" w14:paraId="601CFCDA" w14:textId="77777777" w:rsidTr="00F04552">
        <w:trPr>
          <w:cantSplit/>
          <w:trHeight w:val="680"/>
          <w:jc w:val="center"/>
        </w:trPr>
        <w:tc>
          <w:tcPr>
            <w:tcW w:w="1820" w:type="dxa"/>
            <w:vMerge w:val="restart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2DFF" w14:textId="77777777" w:rsidR="004B5E27" w:rsidRPr="008C4071" w:rsidRDefault="001D6B62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校園徵才活動</w:t>
            </w:r>
          </w:p>
        </w:tc>
        <w:tc>
          <w:tcPr>
            <w:tcW w:w="2552" w:type="dxa"/>
            <w:gridSpan w:val="2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9156" w14:textId="77777777" w:rsidR="004B5E27" w:rsidRPr="008C4071" w:rsidRDefault="001D6B62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參加廠商15-25家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7A45" w14:textId="77777777" w:rsidR="004B5E27" w:rsidRPr="008C4071" w:rsidRDefault="001D6B62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250,000元/場</w:t>
            </w:r>
          </w:p>
        </w:tc>
        <w:tc>
          <w:tcPr>
            <w:tcW w:w="3349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5D72" w14:textId="77777777" w:rsidR="004B5E27" w:rsidRPr="008C4071" w:rsidRDefault="001D6B62">
            <w:pPr>
              <w:pStyle w:val="Textbodyuser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補助辦理校園徵才：</w:t>
            </w:r>
          </w:p>
          <w:p w14:paraId="4E7D909E" w14:textId="32891722" w:rsidR="004B5E27" w:rsidRPr="008C4071" w:rsidRDefault="001D6B62" w:rsidP="00C33137">
            <w:pPr>
              <w:pStyle w:val="Textbodyuser"/>
              <w:numPr>
                <w:ilvl w:val="0"/>
                <w:numId w:val="2"/>
              </w:numPr>
              <w:snapToGrid w:val="0"/>
              <w:spacing w:line="320" w:lineRule="exact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補助項目包括工作人員費、</w:t>
            </w:r>
            <w:r w:rsidR="00CB642E" w:rsidRPr="008C4071">
              <w:rPr>
                <w:rFonts w:ascii="標楷體" w:eastAsia="標楷體" w:hAnsi="標楷體" w:hint="eastAsia"/>
                <w:sz w:val="22"/>
                <w:szCs w:val="22"/>
              </w:rPr>
              <w:t>履歷</w:t>
            </w:r>
            <w:r w:rsidR="00CB642E" w:rsidRPr="008C4071">
              <w:rPr>
                <w:rFonts w:ascii="標楷體" w:eastAsia="標楷體" w:hAnsi="標楷體"/>
                <w:sz w:val="22"/>
                <w:szCs w:val="22"/>
              </w:rPr>
              <w:t>健檢鐘點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費及補充保費(限校外人士)、主持費(限校外人士)、餐費、場地佈置費、器材租借費、</w:t>
            </w:r>
            <w:r w:rsidR="00D127DA" w:rsidRPr="00D127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印刷費/</w:t>
            </w:r>
            <w:proofErr w:type="gramStart"/>
            <w:r w:rsidR="00D127DA" w:rsidRPr="00D127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推展費</w:t>
            </w:r>
            <w:proofErr w:type="gramEnd"/>
            <w:r w:rsidR="00C33137" w:rsidRPr="008C4071">
              <w:rPr>
                <w:rFonts w:ascii="標楷體" w:eastAsia="標楷體" w:hAnsi="標楷體" w:hint="eastAsia"/>
                <w:sz w:val="22"/>
                <w:szCs w:val="22"/>
              </w:rPr>
              <w:t>、公共意外責任險</w:t>
            </w:r>
            <w:r w:rsidR="0040329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403299" w:rsidRPr="0036584F">
              <w:rPr>
                <w:rFonts w:ascii="標楷體" w:eastAsia="標楷體" w:hAnsi="標楷體" w:hint="eastAsia"/>
                <w:sz w:val="22"/>
                <w:szCs w:val="22"/>
              </w:rPr>
              <w:t>防</w:t>
            </w:r>
            <w:r w:rsidR="00403299" w:rsidRPr="0036584F">
              <w:rPr>
                <w:rFonts w:ascii="標楷體" w:eastAsia="標楷體" w:hAnsi="標楷體"/>
                <w:sz w:val="22"/>
                <w:szCs w:val="22"/>
              </w:rPr>
              <w:t>疫物</w:t>
            </w:r>
            <w:r w:rsidR="00403299" w:rsidRPr="0036584F">
              <w:rPr>
                <w:rFonts w:ascii="標楷體" w:eastAsia="標楷體" w:hAnsi="標楷體" w:hint="eastAsia"/>
                <w:sz w:val="22"/>
                <w:szCs w:val="22"/>
              </w:rPr>
              <w:t>資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及雜費等。</w:t>
            </w:r>
          </w:p>
          <w:p w14:paraId="4221E2B1" w14:textId="77777777" w:rsidR="004B5E27" w:rsidRPr="008C4071" w:rsidRDefault="001D6B62">
            <w:pPr>
              <w:pStyle w:val="Textbodyuser"/>
              <w:numPr>
                <w:ilvl w:val="0"/>
                <w:numId w:val="2"/>
              </w:numPr>
              <w:snapToGrid w:val="0"/>
              <w:spacing w:line="320" w:lineRule="exact"/>
              <w:ind w:left="281" w:hanging="281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校園徵才以校內辦理為原則，</w:t>
            </w:r>
            <w:r w:rsidR="00323622">
              <w:rPr>
                <w:rFonts w:ascii="標楷體" w:eastAsia="標楷體" w:hAnsi="標楷體" w:hint="eastAsia"/>
                <w:sz w:val="22"/>
                <w:szCs w:val="22"/>
              </w:rPr>
              <w:t>除</w:t>
            </w:r>
            <w:r w:rsidR="00323622">
              <w:rPr>
                <w:rFonts w:ascii="標楷體" w:eastAsia="標楷體" w:hAnsi="標楷體"/>
                <w:sz w:val="22"/>
                <w:szCs w:val="22"/>
              </w:rPr>
              <w:t>特</w:t>
            </w:r>
            <w:r w:rsidR="00323622">
              <w:rPr>
                <w:rFonts w:ascii="標楷體" w:eastAsia="標楷體" w:hAnsi="標楷體" w:hint="eastAsia"/>
                <w:sz w:val="22"/>
                <w:szCs w:val="22"/>
              </w:rPr>
              <w:t>殊</w:t>
            </w:r>
            <w:r w:rsidR="00323622">
              <w:rPr>
                <w:rFonts w:ascii="標楷體" w:eastAsia="標楷體" w:hAnsi="標楷體"/>
                <w:sz w:val="22"/>
                <w:szCs w:val="22"/>
              </w:rPr>
              <w:t>情形外，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不補助「場地租借費」。</w:t>
            </w:r>
          </w:p>
          <w:p w14:paraId="29028109" w14:textId="77777777" w:rsidR="00D7286A" w:rsidRPr="008C4071" w:rsidRDefault="001D6B62" w:rsidP="00CB642E">
            <w:pPr>
              <w:pStyle w:val="Textbodyuser"/>
              <w:numPr>
                <w:ilvl w:val="0"/>
                <w:numId w:val="2"/>
              </w:numPr>
              <w:snapToGrid w:val="0"/>
              <w:spacing w:line="320" w:lineRule="exact"/>
              <w:ind w:left="281" w:hanging="28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核銷時請附廠商簽到表，依實 際參加廠商數進行核銷。</w:t>
            </w:r>
          </w:p>
        </w:tc>
      </w:tr>
      <w:tr w:rsidR="00CA6026" w:rsidRPr="008C4071" w14:paraId="6DFD89A0" w14:textId="77777777" w:rsidTr="00F04552">
        <w:trPr>
          <w:cantSplit/>
          <w:trHeight w:val="680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F8C8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D36B" w14:textId="41844D43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參加廠商26-35家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83A5" w14:textId="0B94DEC2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300,000元/場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0745" w14:textId="77777777" w:rsidR="00CA6026" w:rsidRPr="008C4071" w:rsidRDefault="00CA6026" w:rsidP="00CA6026">
            <w:pPr>
              <w:pStyle w:val="Textbodyuser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A6026" w:rsidRPr="008C4071" w14:paraId="107743F9" w14:textId="77777777" w:rsidTr="00F04552">
        <w:trPr>
          <w:cantSplit/>
          <w:trHeight w:val="680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1514" w14:textId="77777777" w:rsidR="00CA6026" w:rsidRPr="008C4071" w:rsidRDefault="00CA6026" w:rsidP="00CA6026"/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90F6" w14:textId="4C19DBB2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參加廠商36-50家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E80A" w14:textId="11CC0E01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400,000元/場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83B9" w14:textId="77777777" w:rsidR="00CA6026" w:rsidRPr="008C4071" w:rsidRDefault="00CA6026" w:rsidP="00CA6026"/>
        </w:tc>
      </w:tr>
      <w:tr w:rsidR="00CA6026" w:rsidRPr="008C4071" w14:paraId="18ED1FD2" w14:textId="77777777" w:rsidTr="00F04552">
        <w:trPr>
          <w:cantSplit/>
          <w:trHeight w:val="680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7349" w14:textId="77777777" w:rsidR="00CA6026" w:rsidRPr="008C4071" w:rsidRDefault="00CA6026" w:rsidP="00CA6026"/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8A77" w14:textId="5B2F078E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參加廠商51-70家</w:t>
            </w:r>
            <w:r w:rsidR="0002014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D3FD" w14:textId="47E5881C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500,000元/場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8C2A" w14:textId="77777777" w:rsidR="00CA6026" w:rsidRPr="008C4071" w:rsidRDefault="00CA6026" w:rsidP="00CA6026"/>
        </w:tc>
      </w:tr>
      <w:tr w:rsidR="00CA6026" w:rsidRPr="008C4071" w14:paraId="09597CCB" w14:textId="77777777" w:rsidTr="00F04552">
        <w:trPr>
          <w:cantSplit/>
          <w:trHeight w:val="680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78BB" w14:textId="77777777" w:rsidR="00CA6026" w:rsidRPr="008C4071" w:rsidRDefault="00CA6026" w:rsidP="00CA6026"/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75AD" w14:textId="312F3D0D" w:rsidR="00CA6026" w:rsidRPr="006870B4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70B4">
              <w:rPr>
                <w:rFonts w:ascii="標楷體" w:eastAsia="標楷體" w:hAnsi="標楷體"/>
              </w:rPr>
              <w:t>參加廠商71</w:t>
            </w:r>
            <w:r w:rsidRPr="006870B4">
              <w:rPr>
                <w:rFonts w:ascii="標楷體" w:eastAsia="標楷體" w:hAnsi="標楷體" w:hint="eastAsia"/>
              </w:rPr>
              <w:t>-</w:t>
            </w:r>
            <w:r w:rsidRPr="006870B4">
              <w:rPr>
                <w:rFonts w:ascii="標楷體" w:eastAsia="標楷體" w:hAnsi="標楷體"/>
              </w:rPr>
              <w:t>99</w:t>
            </w:r>
            <w:r w:rsidRPr="006870B4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3C39" w14:textId="12207CE6" w:rsidR="00CA6026" w:rsidRPr="006870B4" w:rsidRDefault="00CA6026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70B4">
              <w:rPr>
                <w:rFonts w:ascii="標楷體" w:eastAsia="標楷體" w:hAnsi="標楷體"/>
              </w:rPr>
              <w:t>700,000元/場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3065" w14:textId="77777777" w:rsidR="00CA6026" w:rsidRPr="008C4071" w:rsidRDefault="00CA6026" w:rsidP="00CA6026"/>
        </w:tc>
      </w:tr>
      <w:tr w:rsidR="00CA6026" w:rsidRPr="008C4071" w14:paraId="5BF8059C" w14:textId="77777777" w:rsidTr="00F04552">
        <w:trPr>
          <w:cantSplit/>
          <w:trHeight w:val="680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3304" w14:textId="77777777" w:rsidR="00CA6026" w:rsidRPr="008C4071" w:rsidRDefault="00CA6026" w:rsidP="00CA6026"/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EDEE" w14:textId="1CE44BC9" w:rsidR="00CA6026" w:rsidRPr="006870B4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70B4">
              <w:rPr>
                <w:rFonts w:ascii="標楷體" w:eastAsia="標楷體" w:hAnsi="標楷體"/>
              </w:rPr>
              <w:t>參加廠商100家以上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9643" w14:textId="46156AC6" w:rsidR="00CA6026" w:rsidRPr="006870B4" w:rsidRDefault="00CA6026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70B4">
              <w:rPr>
                <w:rFonts w:ascii="標楷體" w:eastAsia="標楷體" w:hAnsi="標楷體"/>
              </w:rPr>
              <w:t>1,000,000元/場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30CC" w14:textId="77777777" w:rsidR="00CA6026" w:rsidRPr="008C4071" w:rsidRDefault="00CA6026" w:rsidP="00CA6026"/>
        </w:tc>
      </w:tr>
      <w:tr w:rsidR="00CA6026" w:rsidRPr="008C4071" w14:paraId="01F6479D" w14:textId="77777777" w:rsidTr="00F04552">
        <w:trPr>
          <w:cantSplit/>
          <w:trHeight w:val="1366"/>
          <w:jc w:val="center"/>
        </w:trPr>
        <w:tc>
          <w:tcPr>
            <w:tcW w:w="1820" w:type="dxa"/>
            <w:vMerge w:val="restart"/>
            <w:tcBorders>
              <w:top w:val="single" w:sz="12" w:space="0" w:color="000001"/>
              <w:left w:val="single" w:sz="18" w:space="0" w:color="000001"/>
              <w:bottom w:val="single" w:sz="12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0EA8" w14:textId="77777777" w:rsidR="00CA6026" w:rsidRPr="008C4071" w:rsidRDefault="00CA6026" w:rsidP="00CA6026">
            <w:pPr>
              <w:pStyle w:val="Textbodyuser"/>
              <w:widowControl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座談會及講座</w:t>
            </w:r>
          </w:p>
        </w:tc>
        <w:tc>
          <w:tcPr>
            <w:tcW w:w="2552" w:type="dxa"/>
            <w:gridSpan w:val="2"/>
            <w:tcBorders>
              <w:top w:val="single" w:sz="12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2CD4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雇主座談會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D23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20,000元/場</w:t>
            </w:r>
          </w:p>
        </w:tc>
        <w:tc>
          <w:tcPr>
            <w:tcW w:w="3349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F5AE" w14:textId="77777777" w:rsidR="00CA6026" w:rsidRPr="008C4071" w:rsidRDefault="00CA6026" w:rsidP="00CA6026">
            <w:pPr>
              <w:pStyle w:val="Textbodyuser"/>
              <w:numPr>
                <w:ilvl w:val="0"/>
                <w:numId w:val="3"/>
              </w:numPr>
              <w:snapToGrid w:val="0"/>
              <w:spacing w:line="320" w:lineRule="exact"/>
              <w:ind w:left="281" w:hanging="28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每場次參與人數至少30人(工作人員除外)。</w:t>
            </w:r>
          </w:p>
          <w:p w14:paraId="7AFEBF24" w14:textId="77777777" w:rsidR="00CA6026" w:rsidRPr="008C4071" w:rsidRDefault="00CA6026" w:rsidP="00CA6026">
            <w:pPr>
              <w:pStyle w:val="Textbodyuser"/>
              <w:numPr>
                <w:ilvl w:val="0"/>
                <w:numId w:val="3"/>
              </w:numPr>
              <w:snapToGrid w:val="0"/>
              <w:spacing w:line="320" w:lineRule="exact"/>
              <w:ind w:left="281" w:hanging="281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補助項目如下</w:t>
            </w:r>
          </w:p>
          <w:p w14:paraId="19F7CB5B" w14:textId="77777777" w:rsidR="00CA6026" w:rsidRPr="008C4071" w:rsidRDefault="00CA6026" w:rsidP="00CA6026">
            <w:pPr>
              <w:pStyle w:val="Textbodyuser"/>
              <w:numPr>
                <w:ilvl w:val="0"/>
                <w:numId w:val="4"/>
              </w:numPr>
              <w:snapToGrid w:val="0"/>
              <w:spacing w:line="320" w:lineRule="exact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講座鐘點費(就業講座)：每場補助最高4,000元(即2小時)。</w:t>
            </w:r>
          </w:p>
          <w:p w14:paraId="52411E86" w14:textId="77777777" w:rsidR="00CA6026" w:rsidRPr="008C4071" w:rsidRDefault="00CA6026" w:rsidP="00CA6026">
            <w:pPr>
              <w:pStyle w:val="Textbodyuser"/>
              <w:numPr>
                <w:ilvl w:val="0"/>
                <w:numId w:val="4"/>
              </w:numPr>
              <w:snapToGrid w:val="0"/>
              <w:spacing w:line="320" w:lineRule="exact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出席費(座談會)：每場最多補助2人、每人2,500元為上限，活動至少2小時。</w:t>
            </w:r>
          </w:p>
          <w:p w14:paraId="273CEAED" w14:textId="77777777" w:rsidR="00CA6026" w:rsidRPr="008C4071" w:rsidRDefault="00CA6026" w:rsidP="00CA6026">
            <w:pPr>
              <w:pStyle w:val="Textbodyuser"/>
              <w:numPr>
                <w:ilvl w:val="0"/>
                <w:numId w:val="4"/>
              </w:numPr>
              <w:snapToGrid w:val="0"/>
              <w:spacing w:line="320" w:lineRule="exact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僅「講座鐘點費」及「出席費」可申請補充保費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(限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校外人士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670D3D51" w14:textId="6A49EA6C" w:rsidR="00CA6026" w:rsidRPr="008C4071" w:rsidRDefault="00CA6026" w:rsidP="00CA6026">
            <w:pPr>
              <w:pStyle w:val="Textbodyuser"/>
              <w:numPr>
                <w:ilvl w:val="0"/>
                <w:numId w:val="4"/>
              </w:numPr>
              <w:snapToGrid w:val="0"/>
              <w:spacing w:line="320" w:lineRule="exact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工作人員費、</w:t>
            </w:r>
            <w:r w:rsidR="00D127DA" w:rsidRPr="00D127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印刷費/</w:t>
            </w:r>
            <w:proofErr w:type="gramStart"/>
            <w:r w:rsidR="00D127DA" w:rsidRPr="00D127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推展費</w:t>
            </w:r>
            <w:proofErr w:type="gramEnd"/>
            <w:r w:rsidR="00D127D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書籍資料印製費、場地佈置費、餐費及雜費等。</w:t>
            </w:r>
          </w:p>
        </w:tc>
      </w:tr>
      <w:tr w:rsidR="00CA6026" w:rsidRPr="008C4071" w14:paraId="50C29BC2" w14:textId="77777777" w:rsidTr="00F04552">
        <w:trPr>
          <w:cantSplit/>
          <w:trHeight w:val="1367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12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F6D3" w14:textId="77777777" w:rsidR="00CA6026" w:rsidRPr="008C4071" w:rsidRDefault="00CA6026" w:rsidP="00CA6026"/>
        </w:tc>
        <w:tc>
          <w:tcPr>
            <w:tcW w:w="2552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DD9D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創業座談會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9C2A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20,000元/場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BFB7" w14:textId="77777777" w:rsidR="00CA6026" w:rsidRPr="008C4071" w:rsidRDefault="00CA6026" w:rsidP="00CA6026"/>
        </w:tc>
      </w:tr>
      <w:tr w:rsidR="00CA6026" w:rsidRPr="008C4071" w14:paraId="4D5C7FB9" w14:textId="77777777" w:rsidTr="00F04552">
        <w:trPr>
          <w:cantSplit/>
          <w:trHeight w:val="1367"/>
          <w:jc w:val="center"/>
        </w:trPr>
        <w:tc>
          <w:tcPr>
            <w:tcW w:w="1820" w:type="dxa"/>
            <w:vMerge/>
            <w:tcBorders>
              <w:top w:val="single" w:sz="12" w:space="0" w:color="000001"/>
              <w:left w:val="single" w:sz="18" w:space="0" w:color="000001"/>
              <w:bottom w:val="single" w:sz="12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37DE" w14:textId="77777777" w:rsidR="00CA6026" w:rsidRPr="008C4071" w:rsidRDefault="00CA6026" w:rsidP="00CA6026"/>
        </w:tc>
        <w:tc>
          <w:tcPr>
            <w:tcW w:w="2552" w:type="dxa"/>
            <w:gridSpan w:val="2"/>
            <w:tcBorders>
              <w:top w:val="single" w:sz="6" w:space="0" w:color="000001"/>
              <w:left w:val="single" w:sz="8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2A0B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就業相關座</w:t>
            </w:r>
            <w:r w:rsidRPr="008C4071">
              <w:rPr>
                <w:rFonts w:ascii="標楷體" w:eastAsia="標楷體" w:hAnsi="標楷體" w:hint="eastAsia"/>
              </w:rPr>
              <w:t>談</w:t>
            </w:r>
            <w:r w:rsidRPr="008C4071">
              <w:rPr>
                <w:rFonts w:ascii="標楷體" w:eastAsia="標楷體" w:hAnsi="標楷體"/>
              </w:rPr>
              <w:t>會</w:t>
            </w:r>
            <w:r w:rsidRPr="008C4071">
              <w:rPr>
                <w:rFonts w:ascii="標楷體" w:eastAsia="標楷體" w:hAnsi="標楷體" w:hint="eastAsia"/>
              </w:rPr>
              <w:t>及講</w:t>
            </w:r>
            <w:r w:rsidRPr="008C4071">
              <w:rPr>
                <w:rFonts w:ascii="標楷體" w:eastAsia="標楷體" w:hAnsi="標楷體"/>
              </w:rPr>
              <w:t>座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E581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20,000元/場</w:t>
            </w:r>
          </w:p>
        </w:tc>
        <w:tc>
          <w:tcPr>
            <w:tcW w:w="3349" w:type="dxa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42EE" w14:textId="77777777" w:rsidR="00CA6026" w:rsidRPr="008C4071" w:rsidRDefault="00CA6026" w:rsidP="00CA6026"/>
        </w:tc>
      </w:tr>
      <w:tr w:rsidR="00CA6026" w:rsidRPr="008C4071" w14:paraId="2A6CB0CF" w14:textId="77777777" w:rsidTr="00F04552">
        <w:trPr>
          <w:trHeight w:val="1337"/>
          <w:jc w:val="center"/>
        </w:trPr>
        <w:tc>
          <w:tcPr>
            <w:tcW w:w="1820" w:type="dxa"/>
            <w:tcBorders>
              <w:top w:val="single" w:sz="12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BF2F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參訪活動</w:t>
            </w:r>
          </w:p>
        </w:tc>
        <w:tc>
          <w:tcPr>
            <w:tcW w:w="2552" w:type="dxa"/>
            <w:gridSpan w:val="2"/>
            <w:tcBorders>
              <w:top w:val="single" w:sz="12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6C41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1.企業職場參訪。</w:t>
            </w:r>
          </w:p>
          <w:p w14:paraId="0FC8CEF6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2.職場體驗。</w:t>
            </w:r>
          </w:p>
          <w:p w14:paraId="25B86293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3.就業服務或職業訓練相關機構參訪。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6583" w14:textId="515D9B7A" w:rsidR="00CA6026" w:rsidRPr="008C4071" w:rsidRDefault="00F04552" w:rsidP="00CA6026">
            <w:pPr>
              <w:pStyle w:val="Textbodyuser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6870B4">
              <w:rPr>
                <w:rFonts w:ascii="標楷體" w:eastAsia="標楷體" w:hAnsi="標楷體"/>
              </w:rPr>
              <w:t>2</w:t>
            </w:r>
            <w:r w:rsidR="00CA6026" w:rsidRPr="006870B4">
              <w:rPr>
                <w:rFonts w:ascii="標楷體" w:eastAsia="標楷體" w:hAnsi="標楷體"/>
              </w:rPr>
              <w:t>00,000元/場</w:t>
            </w:r>
          </w:p>
        </w:tc>
        <w:tc>
          <w:tcPr>
            <w:tcW w:w="3349" w:type="dxa"/>
            <w:tcBorders>
              <w:top w:val="single" w:sz="12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30B2" w14:textId="77777777" w:rsidR="00CA6026" w:rsidRPr="008C4071" w:rsidRDefault="00CA6026" w:rsidP="00CA6026">
            <w:pPr>
              <w:pStyle w:val="Textbodyuser"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1日參訪活動（可當日來回為原則）</w:t>
            </w:r>
          </w:p>
          <w:p w14:paraId="4B2A2243" w14:textId="77777777" w:rsidR="00CA6026" w:rsidRPr="008C4071" w:rsidRDefault="00CA6026" w:rsidP="00CA6026">
            <w:pPr>
              <w:pStyle w:val="Textbodyuser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以參訪企業內部營運方式為主。</w:t>
            </w:r>
          </w:p>
          <w:p w14:paraId="2A713916" w14:textId="77777777" w:rsidR="00CA6026" w:rsidRPr="008C4071" w:rsidRDefault="00CA6026" w:rsidP="00CA6026">
            <w:pPr>
              <w:pStyle w:val="Textbodyuser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需規劃與企業雙向交流與座談行程至少1小時。</w:t>
            </w:r>
          </w:p>
          <w:p w14:paraId="54A7C52D" w14:textId="77777777" w:rsidR="00CA6026" w:rsidRPr="008C4071" w:rsidRDefault="00CA6026" w:rsidP="00CA6026">
            <w:pPr>
              <w:pStyle w:val="Textbodyuser"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2日參訪活動（離島地區或參訪地點單趟車程需費時2小時以上者）</w:t>
            </w:r>
          </w:p>
          <w:p w14:paraId="4344346D" w14:textId="77777777" w:rsidR="00CA6026" w:rsidRPr="008C4071" w:rsidRDefault="00CA6026" w:rsidP="00CA6026">
            <w:pPr>
              <w:pStyle w:val="Textbodyuser"/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以參訪企業內部營運方式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lastRenderedPageBreak/>
              <w:t>為主。</w:t>
            </w:r>
          </w:p>
          <w:p w14:paraId="2A9C14B6" w14:textId="77777777" w:rsidR="00CA6026" w:rsidRPr="008C4071" w:rsidRDefault="00CA6026" w:rsidP="00CA6026">
            <w:pPr>
              <w:pStyle w:val="Textbodyuser"/>
              <w:numPr>
                <w:ilvl w:val="0"/>
                <w:numId w:val="8"/>
              </w:numPr>
              <w:spacing w:line="320" w:lineRule="exact"/>
            </w:pPr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需規劃與企業雙向交流與座談行程，每家企業單位至少1小時(惟</w:t>
            </w:r>
            <w:proofErr w:type="gramStart"/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得視參訪</w:t>
            </w:r>
            <w:proofErr w:type="gramEnd"/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企業單位多寡及路程距離調整，但每家企業不得少於半小時)。</w:t>
            </w:r>
          </w:p>
          <w:p w14:paraId="40D35F29" w14:textId="77777777" w:rsidR="00CA6026" w:rsidRPr="008C4071" w:rsidRDefault="00CA6026" w:rsidP="00CA6026">
            <w:pPr>
              <w:pStyle w:val="Textbodyuser"/>
              <w:numPr>
                <w:ilvl w:val="0"/>
                <w:numId w:val="8"/>
              </w:numPr>
              <w:spacing w:line="320" w:lineRule="exact"/>
            </w:pPr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2日參訪規劃至少安排3個企業單位。</w:t>
            </w:r>
          </w:p>
          <w:p w14:paraId="07F687F5" w14:textId="77777777" w:rsidR="00CA6026" w:rsidRPr="008C4071" w:rsidRDefault="00CA6026" w:rsidP="00CA6026">
            <w:pPr>
              <w:pStyle w:val="Textbodyuser"/>
              <w:numPr>
                <w:ilvl w:val="0"/>
                <w:numId w:val="5"/>
              </w:numPr>
              <w:snapToGrid w:val="0"/>
              <w:spacing w:line="320" w:lineRule="exact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企業參訪經費補助項目包括工作人員費、租車費、國內平安保險費、餐費(2日參訪活動則補助食宿費)、書籍資料印製費及雜費等；國內平安保險費每人每日最高補助40元，保險額度每人最高以100萬元為上限(</w:t>
            </w:r>
            <w:proofErr w:type="gramStart"/>
            <w:r w:rsidRPr="008C4071">
              <w:rPr>
                <w:rFonts w:ascii="標楷體" w:eastAsia="標楷體" w:hAnsi="標楷體"/>
                <w:sz w:val="22"/>
                <w:szCs w:val="22"/>
              </w:rPr>
              <w:t>主險+附險</w:t>
            </w:r>
            <w:proofErr w:type="gramEnd"/>
            <w:r w:rsidRPr="008C4071">
              <w:rPr>
                <w:rFonts w:ascii="標楷體" w:eastAsia="標楷體" w:hAnsi="標楷體"/>
                <w:sz w:val="22"/>
                <w:szCs w:val="22"/>
              </w:rPr>
              <w:t>)。</w:t>
            </w:r>
          </w:p>
          <w:p w14:paraId="17CA703D" w14:textId="77777777" w:rsidR="00CA6026" w:rsidRPr="008C4071" w:rsidRDefault="00CA6026" w:rsidP="00CA6026">
            <w:pPr>
              <w:pStyle w:val="Textbodyuser"/>
              <w:numPr>
                <w:ilvl w:val="0"/>
                <w:numId w:val="5"/>
              </w:numPr>
              <w:snapToGrid w:val="0"/>
              <w:spacing w:line="320" w:lineRule="exact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鐘點費原則不予補助。</w:t>
            </w:r>
          </w:p>
          <w:p w14:paraId="4C408A68" w14:textId="77777777" w:rsidR="00CA6026" w:rsidRPr="00737CD7" w:rsidRDefault="00CA6026" w:rsidP="00CA6026">
            <w:pPr>
              <w:pStyle w:val="Textbodyuser"/>
              <w:numPr>
                <w:ilvl w:val="0"/>
                <w:numId w:val="5"/>
              </w:numPr>
              <w:snapToGrid w:val="0"/>
              <w:spacing w:line="320" w:lineRule="exact"/>
              <w:jc w:val="both"/>
            </w:pPr>
            <w:r w:rsidRPr="008C4071">
              <w:rPr>
                <w:rFonts w:ascii="標楷體" w:eastAsia="標楷體" w:hAnsi="標楷體"/>
                <w:b/>
                <w:sz w:val="22"/>
                <w:szCs w:val="22"/>
              </w:rPr>
              <w:t>請提供參訪單位聯絡方式，以利本分署派員訪視。</w:t>
            </w:r>
          </w:p>
          <w:p w14:paraId="630AA51A" w14:textId="77777777" w:rsidR="00CA6026" w:rsidRPr="008C4071" w:rsidRDefault="00CA6026" w:rsidP="00CA6026">
            <w:pPr>
              <w:pStyle w:val="Textbodyuser"/>
              <w:numPr>
                <w:ilvl w:val="0"/>
                <w:numId w:val="5"/>
              </w:numPr>
              <w:snapToGrid w:val="0"/>
              <w:spacing w:line="320" w:lineRule="exact"/>
              <w:jc w:val="both"/>
            </w:pP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如</w:t>
            </w:r>
            <w:proofErr w:type="gramStart"/>
            <w:r w:rsidRPr="0036584F">
              <w:rPr>
                <w:rFonts w:ascii="標楷體" w:eastAsia="標楷體" w:hAnsi="標楷體"/>
                <w:sz w:val="22"/>
                <w:szCs w:val="22"/>
              </w:rPr>
              <w:t>為線上</w:t>
            </w:r>
            <w:proofErr w:type="gramEnd"/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(遠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距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)參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訪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，雙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向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交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流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間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依實際情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形</w:t>
            </w:r>
            <w:r w:rsidRPr="0036584F">
              <w:rPr>
                <w:rFonts w:ascii="標楷體" w:eastAsia="標楷體" w:hAnsi="標楷體"/>
                <w:sz w:val="22"/>
                <w:szCs w:val="22"/>
              </w:rPr>
              <w:t>調整</w:t>
            </w:r>
            <w:r w:rsidRPr="0036584F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A6026" w:rsidRPr="008C4071" w14:paraId="1C0E82EC" w14:textId="77777777" w:rsidTr="00F04552">
        <w:trPr>
          <w:trHeight w:val="4816"/>
          <w:jc w:val="center"/>
        </w:trPr>
        <w:tc>
          <w:tcPr>
            <w:tcW w:w="1820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D14A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lastRenderedPageBreak/>
              <w:t>駐點職</w:t>
            </w:r>
            <w:proofErr w:type="gramStart"/>
            <w:r w:rsidRPr="008C4071">
              <w:rPr>
                <w:rFonts w:ascii="標楷體" w:eastAsia="標楷體" w:hAnsi="標楷體"/>
              </w:rPr>
              <w:t>涯</w:t>
            </w:r>
            <w:proofErr w:type="gramEnd"/>
            <w:r w:rsidRPr="008C4071">
              <w:rPr>
                <w:rFonts w:ascii="標楷體" w:eastAsia="標楷體" w:hAnsi="標楷體"/>
              </w:rPr>
              <w:t>諮商或諮詢服務</w:t>
            </w:r>
          </w:p>
        </w:tc>
        <w:tc>
          <w:tcPr>
            <w:tcW w:w="2552" w:type="dxa"/>
            <w:gridSpan w:val="2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06C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C4071">
              <w:rPr>
                <w:rFonts w:ascii="標楷體" w:eastAsia="標楷體" w:hAnsi="標楷體"/>
              </w:rPr>
              <w:t>外聘駐點</w:t>
            </w:r>
            <w:proofErr w:type="gramEnd"/>
            <w:r w:rsidRPr="008C4071">
              <w:rPr>
                <w:rFonts w:ascii="標楷體" w:eastAsia="標楷體" w:hAnsi="標楷體"/>
              </w:rPr>
              <w:t>職</w:t>
            </w:r>
            <w:proofErr w:type="gramStart"/>
            <w:r w:rsidRPr="008C4071">
              <w:rPr>
                <w:rFonts w:ascii="標楷體" w:eastAsia="標楷體" w:hAnsi="標楷體"/>
              </w:rPr>
              <w:t>涯</w:t>
            </w:r>
            <w:proofErr w:type="gramEnd"/>
            <w:r w:rsidRPr="008C4071">
              <w:rPr>
                <w:rFonts w:ascii="標楷體" w:eastAsia="標楷體" w:hAnsi="標楷體"/>
              </w:rPr>
              <w:t>諮商人員辦理職</w:t>
            </w:r>
            <w:proofErr w:type="gramStart"/>
            <w:r w:rsidRPr="008C4071">
              <w:rPr>
                <w:rFonts w:ascii="標楷體" w:eastAsia="標楷體" w:hAnsi="標楷體"/>
              </w:rPr>
              <w:t>涯</w:t>
            </w:r>
            <w:proofErr w:type="gramEnd"/>
            <w:r w:rsidRPr="008C4071">
              <w:rPr>
                <w:rFonts w:ascii="標楷體" w:eastAsia="標楷體" w:hAnsi="標楷體"/>
              </w:rPr>
              <w:t>服務</w:t>
            </w:r>
          </w:p>
        </w:tc>
        <w:tc>
          <w:tcPr>
            <w:tcW w:w="1984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E672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200,000元/校</w:t>
            </w:r>
          </w:p>
        </w:tc>
        <w:tc>
          <w:tcPr>
            <w:tcW w:w="3349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7CE1" w14:textId="77777777" w:rsidR="00CA6026" w:rsidRPr="008C4071" w:rsidRDefault="00CA6026" w:rsidP="00CA6026">
            <w:pPr>
              <w:pStyle w:val="Textbodyuser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補助辦理諮商服務鐘點費：</w:t>
            </w:r>
          </w:p>
          <w:p w14:paraId="4ADA98EE" w14:textId="77777777" w:rsidR="00CA6026" w:rsidRPr="008C4071" w:rsidRDefault="00CA6026" w:rsidP="00CA6026">
            <w:pPr>
              <w:pStyle w:val="Textbodyuser"/>
              <w:numPr>
                <w:ilvl w:val="0"/>
                <w:numId w:val="10"/>
              </w:numPr>
              <w:snapToGrid w:val="0"/>
              <w:spacing w:line="320" w:lineRule="exact"/>
              <w:ind w:left="281" w:hanging="28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需聘用校外人士。</w:t>
            </w:r>
          </w:p>
          <w:p w14:paraId="3F29D075" w14:textId="77777777" w:rsidR="00CA6026" w:rsidRPr="008C4071" w:rsidRDefault="00CA6026" w:rsidP="00CA6026">
            <w:pPr>
              <w:pStyle w:val="Textbodyuser"/>
              <w:numPr>
                <w:ilvl w:val="0"/>
                <w:numId w:val="10"/>
              </w:numPr>
              <w:snapToGrid w:val="0"/>
              <w:spacing w:line="320" w:lineRule="exact"/>
              <w:ind w:left="281" w:hanging="28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符合領有社會工作師、心理師執照或GCDF全球職</w:t>
            </w:r>
            <w:proofErr w:type="gramStart"/>
            <w:r w:rsidRPr="008C4071">
              <w:rPr>
                <w:rFonts w:ascii="標楷體" w:eastAsia="標楷體" w:hAnsi="標楷體"/>
                <w:sz w:val="22"/>
                <w:szCs w:val="22"/>
              </w:rPr>
              <w:t>涯</w:t>
            </w:r>
            <w:proofErr w:type="gramEnd"/>
            <w:r w:rsidRPr="008C4071">
              <w:rPr>
                <w:rFonts w:ascii="標楷體" w:eastAsia="標楷體" w:hAnsi="標楷體"/>
                <w:sz w:val="22"/>
                <w:szCs w:val="22"/>
              </w:rPr>
              <w:t>發展師證書、CDFI美國生涯發展學會(NCDA)生涯發展諮詢認證授課講師證書、CDF美國生涯發展學會(NCDA)生涯發展諮詢師證書或CPAS就業情報資訊股份有限公司授予諮詢師認證證書資格者，每小時最高補助新臺幣2,000元。</w:t>
            </w:r>
          </w:p>
          <w:p w14:paraId="422EE4DB" w14:textId="77777777" w:rsidR="00CA6026" w:rsidRPr="008C4071" w:rsidRDefault="00CA6026" w:rsidP="00CA6026">
            <w:pPr>
              <w:pStyle w:val="Textbodyuser"/>
              <w:numPr>
                <w:ilvl w:val="0"/>
                <w:numId w:val="10"/>
              </w:numPr>
              <w:snapToGrid w:val="0"/>
              <w:spacing w:line="320" w:lineRule="exact"/>
              <w:ind w:left="281" w:hanging="28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符合其餘資格者，每小時補助為新臺幣1,500元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8C4071">
              <w:rPr>
                <w:rFonts w:ascii="標楷體" w:eastAsia="標楷體" w:hAnsi="標楷體"/>
                <w:szCs w:val="28"/>
              </w:rPr>
              <w:t>資格條件</w:t>
            </w:r>
            <w:proofErr w:type="gramStart"/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詳</w:t>
            </w:r>
            <w:proofErr w:type="gramEnd"/>
            <w:r w:rsidRPr="008C4071">
              <w:rPr>
                <w:rFonts w:ascii="標楷體" w:eastAsia="標楷體" w:hAnsi="標楷體"/>
                <w:sz w:val="22"/>
                <w:szCs w:val="22"/>
              </w:rPr>
              <w:t>備註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A6026" w:rsidRPr="008C4071" w14:paraId="7151DA28" w14:textId="77777777" w:rsidTr="00F04552">
        <w:trPr>
          <w:trHeight w:val="65"/>
          <w:jc w:val="center"/>
        </w:trPr>
        <w:tc>
          <w:tcPr>
            <w:tcW w:w="1820" w:type="dxa"/>
            <w:tcBorders>
              <w:top w:val="single" w:sz="6" w:space="0" w:color="000001"/>
              <w:left w:val="single" w:sz="18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57A5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其他就業促進相關活動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52D2" w14:textId="77777777" w:rsidR="00CA6026" w:rsidRPr="008C4071" w:rsidRDefault="00CA6026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就業促進課程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2220" w14:textId="02D8BD3B" w:rsidR="00CA6026" w:rsidRPr="008C4071" w:rsidRDefault="004E0460" w:rsidP="00CA6026">
            <w:pPr>
              <w:pStyle w:val="Textbodyuser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6870B4">
              <w:rPr>
                <w:rFonts w:ascii="標楷體" w:eastAsia="標楷體" w:hAnsi="標楷體"/>
              </w:rPr>
              <w:t>2</w:t>
            </w:r>
            <w:r w:rsidR="00CA6026" w:rsidRPr="006870B4">
              <w:rPr>
                <w:rFonts w:ascii="標楷體" w:eastAsia="標楷體" w:hAnsi="標楷體"/>
              </w:rPr>
              <w:t>00,000元/場</w:t>
            </w:r>
          </w:p>
        </w:tc>
        <w:tc>
          <w:tcPr>
            <w:tcW w:w="3349" w:type="dxa"/>
            <w:tcBorders>
              <w:top w:val="single" w:sz="4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E550" w14:textId="77777777" w:rsidR="00CA6026" w:rsidRPr="008C4071" w:rsidRDefault="00CA6026" w:rsidP="00CA6026">
            <w:pPr>
              <w:pStyle w:val="Textbodyuser"/>
              <w:numPr>
                <w:ilvl w:val="0"/>
                <w:numId w:val="11"/>
              </w:numPr>
              <w:snapToGrid w:val="0"/>
              <w:spacing w:line="320" w:lineRule="exact"/>
              <w:ind w:left="281" w:hanging="281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辦理形式：本項課程建議以研討會、就業研習或短期課程等形式辦理，</w:t>
            </w:r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課程規劃需</w:t>
            </w:r>
            <w:r w:rsidRPr="008C4071">
              <w:rPr>
                <w:rFonts w:ascii="標楷體" w:eastAsia="標楷體" w:hAnsi="標楷體"/>
                <w:u w:val="single"/>
              </w:rPr>
              <w:t>16</w:t>
            </w:r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小時以上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，以晚間、假日、寒暑假或校系會等非上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lastRenderedPageBreak/>
              <w:t>課時間辦理為佳。</w:t>
            </w:r>
          </w:p>
          <w:p w14:paraId="44711709" w14:textId="77777777" w:rsidR="00CA6026" w:rsidRPr="008C4071" w:rsidRDefault="00CA6026" w:rsidP="00CA6026">
            <w:pPr>
              <w:pStyle w:val="Textbodyuser"/>
              <w:numPr>
                <w:ilvl w:val="0"/>
                <w:numId w:val="11"/>
              </w:numPr>
              <w:snapToGrid w:val="0"/>
              <w:spacing w:line="320" w:lineRule="exact"/>
              <w:ind w:left="281" w:hanging="281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辦理對象：參與之應屆畢業生需</w:t>
            </w:r>
            <w:proofErr w:type="gramStart"/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佔</w:t>
            </w:r>
            <w:proofErr w:type="gramEnd"/>
            <w:r w:rsidRPr="008C4071">
              <w:rPr>
                <w:rFonts w:ascii="標楷體" w:eastAsia="標楷體" w:hAnsi="標楷體"/>
                <w:sz w:val="22"/>
                <w:szCs w:val="22"/>
                <w:u w:val="single"/>
              </w:rPr>
              <w:t>50%以上，參與活動合計至少120人次。</w:t>
            </w:r>
          </w:p>
          <w:p w14:paraId="418DA077" w14:textId="77777777" w:rsidR="00CA6026" w:rsidRPr="008C4071" w:rsidRDefault="00CA6026" w:rsidP="00CA6026">
            <w:pPr>
              <w:pStyle w:val="Textbodyuser"/>
              <w:numPr>
                <w:ilvl w:val="0"/>
                <w:numId w:val="11"/>
              </w:numPr>
              <w:snapToGrid w:val="0"/>
              <w:spacing w:line="320" w:lineRule="exact"/>
              <w:ind w:left="281" w:hanging="281"/>
              <w:jc w:val="both"/>
            </w:pPr>
            <w:r w:rsidRPr="008C4071">
              <w:rPr>
                <w:rFonts w:ascii="標楷體" w:eastAsia="標楷體" w:hAnsi="標楷體"/>
                <w:sz w:val="22"/>
                <w:szCs w:val="22"/>
              </w:rPr>
              <w:t>本案「不補助」設備及材料費。</w:t>
            </w:r>
          </w:p>
        </w:tc>
      </w:tr>
      <w:tr w:rsidR="00246BF8" w:rsidRPr="008C4071" w14:paraId="178F70D4" w14:textId="77777777" w:rsidTr="00F04552">
        <w:trPr>
          <w:trHeight w:val="814"/>
          <w:jc w:val="center"/>
        </w:trPr>
        <w:tc>
          <w:tcPr>
            <w:tcW w:w="1820" w:type="dxa"/>
            <w:vMerge w:val="restart"/>
            <w:tcBorders>
              <w:top w:val="single" w:sz="12" w:space="0" w:color="000001"/>
              <w:left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A3F9" w14:textId="5CAB4EDD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lastRenderedPageBreak/>
              <w:t>其他就業促進相關活動</w:t>
            </w:r>
          </w:p>
        </w:tc>
        <w:tc>
          <w:tcPr>
            <w:tcW w:w="567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74C7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 w:hint="eastAsia"/>
              </w:rPr>
              <w:t>企</w:t>
            </w:r>
            <w:r w:rsidRPr="008C4071">
              <w:rPr>
                <w:rFonts w:ascii="標楷體" w:eastAsia="標楷體" w:hAnsi="標楷體"/>
              </w:rPr>
              <w:t>業說明會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4" w:space="0" w:color="auto"/>
              <w:bottom w:val="single" w:sz="4" w:space="0" w:color="000001"/>
              <w:right w:val="single" w:sz="6" w:space="0" w:color="000001"/>
            </w:tcBorders>
            <w:vAlign w:val="center"/>
          </w:tcPr>
          <w:p w14:paraId="5B3AD0A8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 w:hint="eastAsia"/>
              </w:rPr>
              <w:t>參加企業1-3家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991D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30,000元/場</w:t>
            </w:r>
          </w:p>
        </w:tc>
        <w:tc>
          <w:tcPr>
            <w:tcW w:w="3349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6CD" w14:textId="183B7011" w:rsidR="00246BF8" w:rsidRPr="008C4071" w:rsidRDefault="00246BF8" w:rsidP="00CA6026">
            <w:pPr>
              <w:pStyle w:val="Textbodyuser"/>
              <w:numPr>
                <w:ilvl w:val="0"/>
                <w:numId w:val="13"/>
              </w:numPr>
              <w:snapToGrid w:val="0"/>
              <w:spacing w:line="320" w:lineRule="exact"/>
              <w:ind w:left="282" w:hanging="2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補助項目有工作人員費、餐費、</w:t>
            </w:r>
            <w:r w:rsidR="00D127DA" w:rsidRPr="00D127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印刷費/</w:t>
            </w:r>
            <w:proofErr w:type="gramStart"/>
            <w:r w:rsidR="00D127DA" w:rsidRPr="00D127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推</w:t>
            </w:r>
            <w:r w:rsidR="00D127DA" w:rsidRPr="00D127DA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</w:rPr>
              <w:t>展費</w:t>
            </w:r>
            <w:proofErr w:type="gramEnd"/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、場地佈置費及雜費等</w:t>
            </w:r>
            <w:r w:rsidR="00D127D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C0A0DAF" w14:textId="3FA639C4" w:rsidR="00246BF8" w:rsidRPr="008C4071" w:rsidRDefault="00246BF8" w:rsidP="00CA6026">
            <w:pPr>
              <w:pStyle w:val="Textbodyuser"/>
              <w:numPr>
                <w:ilvl w:val="0"/>
                <w:numId w:val="13"/>
              </w:numPr>
              <w:snapToGrid w:val="0"/>
              <w:spacing w:line="320" w:lineRule="exact"/>
              <w:ind w:left="282" w:hanging="2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核銷時請附</w:t>
            </w:r>
            <w:r w:rsidRPr="00F50D8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廠商簽到表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，依實際參加企業數進行核銷</w:t>
            </w:r>
            <w:r w:rsidR="00D127D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38BBCC0A" w14:textId="77777777" w:rsidR="00246BF8" w:rsidRPr="006B054A" w:rsidRDefault="00246BF8" w:rsidP="00CA6026">
            <w:pPr>
              <w:pStyle w:val="Textbodyuser"/>
              <w:numPr>
                <w:ilvl w:val="0"/>
                <w:numId w:val="13"/>
              </w:numPr>
              <w:snapToGrid w:val="0"/>
              <w:spacing w:line="320" w:lineRule="exact"/>
              <w:ind w:left="282" w:hanging="2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每場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應配合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轄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區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就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業中心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收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取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求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職登記表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並宣導</w:t>
            </w:r>
            <w:r w:rsidRPr="008C4071">
              <w:rPr>
                <w:rFonts w:ascii="標楷體" w:eastAsia="標楷體" w:hAnsi="標楷體" w:hint="eastAsia"/>
                <w:sz w:val="22"/>
                <w:szCs w:val="22"/>
              </w:rPr>
              <w:t>台灣</w:t>
            </w:r>
            <w:r w:rsidRPr="008C4071">
              <w:rPr>
                <w:rFonts w:ascii="標楷體" w:eastAsia="標楷體" w:hAnsi="標楷體"/>
                <w:sz w:val="22"/>
                <w:szCs w:val="22"/>
              </w:rPr>
              <w:t>就業通及就業服務資源，始予補助。</w:t>
            </w:r>
          </w:p>
        </w:tc>
      </w:tr>
      <w:tr w:rsidR="00246BF8" w:rsidRPr="008C4071" w14:paraId="306A97B1" w14:textId="77777777" w:rsidTr="00F04552">
        <w:trPr>
          <w:trHeight w:val="814"/>
          <w:jc w:val="center"/>
        </w:trPr>
        <w:tc>
          <w:tcPr>
            <w:tcW w:w="1820" w:type="dxa"/>
            <w:vMerge/>
            <w:tcBorders>
              <w:left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3CA5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78A9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6" w:space="0" w:color="000001"/>
            </w:tcBorders>
            <w:vAlign w:val="center"/>
          </w:tcPr>
          <w:p w14:paraId="1200A278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 w:hint="eastAsia"/>
              </w:rPr>
              <w:t>參加企業4-</w:t>
            </w:r>
            <w:r w:rsidRPr="008C4071">
              <w:rPr>
                <w:rFonts w:ascii="標楷體" w:eastAsia="標楷體" w:hAnsi="標楷體"/>
              </w:rPr>
              <w:t>6</w:t>
            </w:r>
            <w:r w:rsidRPr="008C4071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9C7A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60,000元/場</w:t>
            </w:r>
          </w:p>
        </w:tc>
        <w:tc>
          <w:tcPr>
            <w:tcW w:w="3349" w:type="dxa"/>
            <w:vMerge/>
            <w:tcBorders>
              <w:left w:val="single" w:sz="6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C7B6" w14:textId="77777777" w:rsidR="00246BF8" w:rsidRPr="008C4071" w:rsidRDefault="00246BF8" w:rsidP="00CA6026">
            <w:pPr>
              <w:pStyle w:val="Textbodyuser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46BF8" w:rsidRPr="008C4071" w14:paraId="31CBA662" w14:textId="77777777" w:rsidTr="00F04552">
        <w:trPr>
          <w:trHeight w:val="814"/>
          <w:jc w:val="center"/>
        </w:trPr>
        <w:tc>
          <w:tcPr>
            <w:tcW w:w="1820" w:type="dxa"/>
            <w:vMerge/>
            <w:tcBorders>
              <w:left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1D79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8F7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6" w:space="0" w:color="000001"/>
            </w:tcBorders>
            <w:vAlign w:val="center"/>
          </w:tcPr>
          <w:p w14:paraId="40B6C370" w14:textId="42005692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 w:hint="eastAsia"/>
              </w:rPr>
              <w:t>參加企業7</w:t>
            </w:r>
            <w:r>
              <w:rPr>
                <w:rFonts w:ascii="標楷體" w:eastAsia="標楷體" w:hAnsi="標楷體"/>
              </w:rPr>
              <w:t>-10</w:t>
            </w: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7302" w14:textId="77777777" w:rsidR="00246BF8" w:rsidRPr="008C4071" w:rsidRDefault="00246BF8" w:rsidP="00CA6026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4071">
              <w:rPr>
                <w:rFonts w:ascii="標楷體" w:eastAsia="標楷體" w:hAnsi="標楷體"/>
              </w:rPr>
              <w:t>100,000元/場</w:t>
            </w:r>
          </w:p>
        </w:tc>
        <w:tc>
          <w:tcPr>
            <w:tcW w:w="3349" w:type="dxa"/>
            <w:vMerge/>
            <w:tcBorders>
              <w:left w:val="single" w:sz="6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ECF8" w14:textId="77777777" w:rsidR="00246BF8" w:rsidRPr="008C4071" w:rsidRDefault="00246BF8" w:rsidP="00CA6026">
            <w:pPr>
              <w:pStyle w:val="Textbodyuser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46BF8" w:rsidRPr="008C4071" w14:paraId="09532B07" w14:textId="77777777" w:rsidTr="00F04552">
        <w:trPr>
          <w:trHeight w:val="814"/>
          <w:jc w:val="center"/>
        </w:trPr>
        <w:tc>
          <w:tcPr>
            <w:tcW w:w="1820" w:type="dxa"/>
            <w:vMerge/>
            <w:tcBorders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7621" w14:textId="77777777" w:rsidR="00246BF8" w:rsidRPr="008C4071" w:rsidRDefault="00246BF8" w:rsidP="00246BF8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18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AFFA" w14:textId="77777777" w:rsidR="00246BF8" w:rsidRPr="008C4071" w:rsidRDefault="00246BF8" w:rsidP="00246BF8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18" w:space="0" w:color="000001"/>
              <w:right w:val="single" w:sz="6" w:space="0" w:color="000001"/>
            </w:tcBorders>
            <w:vAlign w:val="center"/>
          </w:tcPr>
          <w:p w14:paraId="7C88C815" w14:textId="08F7061A" w:rsidR="00246BF8" w:rsidRPr="006F58DB" w:rsidRDefault="00246BF8" w:rsidP="00246BF8">
            <w:pPr>
              <w:pStyle w:val="Textbodyuser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F58DB">
              <w:rPr>
                <w:rFonts w:ascii="標楷體" w:eastAsia="標楷體" w:hAnsi="標楷體" w:hint="eastAsia"/>
              </w:rPr>
              <w:t>參加企業</w:t>
            </w:r>
            <w:r w:rsidR="00F04552" w:rsidRPr="006F58DB">
              <w:rPr>
                <w:rFonts w:ascii="標楷體" w:eastAsia="標楷體" w:hAnsi="標楷體"/>
              </w:rPr>
              <w:t>11</w:t>
            </w:r>
            <w:r w:rsidRPr="006F58DB">
              <w:rPr>
                <w:rFonts w:ascii="標楷體" w:eastAsia="標楷體" w:hAnsi="標楷體" w:hint="eastAsia"/>
              </w:rPr>
              <w:t>家</w:t>
            </w:r>
            <w:r w:rsidR="00F04552" w:rsidRPr="006F58DB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CBA9" w14:textId="1B3C849E" w:rsidR="00246BF8" w:rsidRPr="006F58DB" w:rsidRDefault="00C57B64" w:rsidP="00246BF8">
            <w:pPr>
              <w:pStyle w:val="Textbodyuser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F58DB">
              <w:rPr>
                <w:rFonts w:ascii="標楷體" w:eastAsia="標楷體" w:hAnsi="標楷體"/>
              </w:rPr>
              <w:t>2</w:t>
            </w:r>
            <w:r w:rsidR="00246BF8" w:rsidRPr="006F58DB">
              <w:rPr>
                <w:rFonts w:ascii="標楷體" w:eastAsia="標楷體" w:hAnsi="標楷體"/>
              </w:rPr>
              <w:t>00,000元/場</w:t>
            </w:r>
          </w:p>
        </w:tc>
        <w:tc>
          <w:tcPr>
            <w:tcW w:w="3349" w:type="dxa"/>
            <w:vMerge/>
            <w:tcBorders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D9F3" w14:textId="1089A979" w:rsidR="00246BF8" w:rsidRPr="008C4071" w:rsidRDefault="00246BF8" w:rsidP="00246BF8">
            <w:pPr>
              <w:pStyle w:val="Textbodyuser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CBAD198" w14:textId="77777777" w:rsidR="004B5E27" w:rsidRPr="008C4071" w:rsidRDefault="004B5E27">
      <w:pPr>
        <w:pStyle w:val="Textbodyuser"/>
        <w:snapToGrid w:val="0"/>
        <w:spacing w:line="0" w:lineRule="atLeast"/>
        <w:rPr>
          <w:rFonts w:eastAsia="標楷體"/>
        </w:rPr>
      </w:pPr>
    </w:p>
    <w:p w14:paraId="5607A5CF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eastAsia="標楷體"/>
        </w:rPr>
      </w:pPr>
      <w:r w:rsidRPr="008C4071">
        <w:rPr>
          <w:rFonts w:eastAsia="標楷體"/>
        </w:rPr>
        <w:t>備註：</w:t>
      </w:r>
    </w:p>
    <w:p w14:paraId="7E70DE1F" w14:textId="77777777" w:rsidR="004B5E27" w:rsidRPr="008C4071" w:rsidRDefault="001D6B62" w:rsidP="00D127DA">
      <w:pPr>
        <w:pStyle w:val="Textbodyuser"/>
        <w:numPr>
          <w:ilvl w:val="3"/>
          <w:numId w:val="11"/>
        </w:numPr>
        <w:snapToGrid w:val="0"/>
        <w:spacing w:line="440" w:lineRule="exact"/>
        <w:ind w:left="284" w:rightChars="-1" w:right="-2" w:hanging="284"/>
        <w:rPr>
          <w:rFonts w:eastAsia="標楷體"/>
        </w:rPr>
      </w:pPr>
      <w:r w:rsidRPr="008C4071">
        <w:rPr>
          <w:rFonts w:eastAsia="標楷體"/>
        </w:rPr>
        <w:t>本表係補助各類活動經費金額上限參考表，大專校院應核實編列。</w:t>
      </w:r>
      <w:proofErr w:type="gramStart"/>
      <w:r w:rsidRPr="008C4071">
        <w:rPr>
          <w:rFonts w:eastAsia="標楷體"/>
        </w:rPr>
        <w:t>惟</w:t>
      </w:r>
      <w:proofErr w:type="gramEnd"/>
      <w:r w:rsidRPr="008C4071">
        <w:rPr>
          <w:rFonts w:eastAsia="標楷體"/>
        </w:rPr>
        <w:t>實際補助金額以核定補助金額為</w:t>
      </w:r>
      <w:proofErr w:type="gramStart"/>
      <w:r w:rsidRPr="008C4071">
        <w:rPr>
          <w:rFonts w:eastAsia="標楷體"/>
        </w:rPr>
        <w:t>準</w:t>
      </w:r>
      <w:proofErr w:type="gramEnd"/>
      <w:r w:rsidRPr="008C4071">
        <w:rPr>
          <w:rFonts w:eastAsia="標楷體"/>
        </w:rPr>
        <w:t>。</w:t>
      </w:r>
    </w:p>
    <w:p w14:paraId="4B0648FE" w14:textId="77777777" w:rsidR="004B5E27" w:rsidRPr="008C4071" w:rsidRDefault="001D6B62" w:rsidP="00AE5B03">
      <w:pPr>
        <w:pStyle w:val="Textbodyuser"/>
        <w:numPr>
          <w:ilvl w:val="3"/>
          <w:numId w:val="11"/>
        </w:numPr>
        <w:snapToGrid w:val="0"/>
        <w:spacing w:line="440" w:lineRule="exact"/>
        <w:ind w:left="284" w:hanging="284"/>
        <w:rPr>
          <w:rFonts w:eastAsia="標楷體"/>
        </w:rPr>
      </w:pPr>
      <w:r w:rsidRPr="008C4071">
        <w:rPr>
          <w:rFonts w:eastAsia="標楷體"/>
        </w:rPr>
        <w:t>辦理上述活動時，需加</w:t>
      </w:r>
      <w:proofErr w:type="gramStart"/>
      <w:r w:rsidRPr="008C4071">
        <w:rPr>
          <w:rFonts w:eastAsia="標楷體"/>
        </w:rPr>
        <w:t>註</w:t>
      </w:r>
      <w:proofErr w:type="gramEnd"/>
      <w:r w:rsidRPr="008C4071">
        <w:rPr>
          <w:rFonts w:eastAsia="標楷體"/>
        </w:rPr>
        <w:t>計畫名稱，以示區分。</w:t>
      </w:r>
    </w:p>
    <w:p w14:paraId="4B2B0A52" w14:textId="77777777" w:rsidR="004B5E27" w:rsidRPr="008C4071" w:rsidRDefault="001D6B62" w:rsidP="00AE5B03">
      <w:pPr>
        <w:pStyle w:val="Textbodyuser"/>
        <w:snapToGrid w:val="0"/>
        <w:spacing w:line="440" w:lineRule="exact"/>
        <w:ind w:firstLine="120"/>
        <w:jc w:val="both"/>
        <w:rPr>
          <w:rFonts w:eastAsia="標楷體"/>
        </w:rPr>
      </w:pPr>
      <w:r w:rsidRPr="008C4071">
        <w:rPr>
          <w:rFonts w:eastAsia="標楷體"/>
        </w:rPr>
        <w:t>如：結合大專校院辦理就業服務補助計畫</w:t>
      </w:r>
      <w:proofErr w:type="gramStart"/>
      <w:r w:rsidRPr="008C4071">
        <w:rPr>
          <w:rFonts w:eastAsia="標楷體"/>
        </w:rPr>
        <w:t>—</w:t>
      </w:r>
      <w:proofErr w:type="gramEnd"/>
      <w:r w:rsidRPr="008C4071">
        <w:rPr>
          <w:rFonts w:eastAsia="標楷體"/>
        </w:rPr>
        <w:t>校園徵才活動。</w:t>
      </w:r>
    </w:p>
    <w:p w14:paraId="4D37C1A8" w14:textId="77777777" w:rsidR="004B5E27" w:rsidRPr="008C4071" w:rsidRDefault="001D6B62" w:rsidP="00AE5B03">
      <w:pPr>
        <w:pStyle w:val="Textbodyuser"/>
        <w:snapToGrid w:val="0"/>
        <w:spacing w:line="440" w:lineRule="exact"/>
        <w:ind w:firstLineChars="250" w:firstLine="600"/>
        <w:jc w:val="both"/>
        <w:rPr>
          <w:rFonts w:eastAsia="標楷體"/>
        </w:rPr>
      </w:pPr>
      <w:r w:rsidRPr="008C4071">
        <w:rPr>
          <w:rFonts w:eastAsia="標楷體"/>
        </w:rPr>
        <w:t>結合大專校院辦理就業服務補助計畫</w:t>
      </w:r>
      <w:proofErr w:type="gramStart"/>
      <w:r w:rsidRPr="008C4071">
        <w:rPr>
          <w:rFonts w:eastAsia="標楷體"/>
        </w:rPr>
        <w:t>—</w:t>
      </w:r>
      <w:proofErr w:type="gramEnd"/>
      <w:r w:rsidRPr="008C4071">
        <w:rPr>
          <w:rFonts w:eastAsia="標楷體"/>
        </w:rPr>
        <w:t>雇主座談會。</w:t>
      </w:r>
    </w:p>
    <w:p w14:paraId="6F0D2A03" w14:textId="77777777" w:rsidR="004B5E27" w:rsidRPr="008C4071" w:rsidRDefault="001D6B62" w:rsidP="00AE5B03">
      <w:pPr>
        <w:pStyle w:val="Textbodyuser"/>
        <w:snapToGrid w:val="0"/>
        <w:spacing w:line="440" w:lineRule="exact"/>
        <w:ind w:firstLineChars="250" w:firstLine="600"/>
        <w:jc w:val="both"/>
        <w:rPr>
          <w:rFonts w:eastAsia="標楷體"/>
        </w:rPr>
      </w:pPr>
      <w:r w:rsidRPr="008C4071">
        <w:rPr>
          <w:rFonts w:eastAsia="標楷體"/>
        </w:rPr>
        <w:t>結合大專校院辦理就業服務補助計畫</w:t>
      </w:r>
      <w:proofErr w:type="gramStart"/>
      <w:r w:rsidRPr="008C4071">
        <w:rPr>
          <w:rFonts w:eastAsia="標楷體"/>
        </w:rPr>
        <w:t>—</w:t>
      </w:r>
      <w:proofErr w:type="gramEnd"/>
      <w:r w:rsidRPr="008C4071">
        <w:rPr>
          <w:rFonts w:eastAsia="標楷體"/>
        </w:rPr>
        <w:t>創業座談會。</w:t>
      </w:r>
    </w:p>
    <w:p w14:paraId="6711A914" w14:textId="77777777" w:rsidR="004B5E27" w:rsidRPr="008C4071" w:rsidRDefault="001D6B62" w:rsidP="00AE5B03">
      <w:pPr>
        <w:pStyle w:val="Textbodyuser"/>
        <w:numPr>
          <w:ilvl w:val="3"/>
          <w:numId w:val="11"/>
        </w:numPr>
        <w:snapToGrid w:val="0"/>
        <w:spacing w:line="440" w:lineRule="exact"/>
        <w:ind w:left="284" w:hanging="284"/>
        <w:rPr>
          <w:rFonts w:eastAsia="標楷體"/>
        </w:rPr>
      </w:pPr>
      <w:r w:rsidRPr="008C4071">
        <w:rPr>
          <w:rFonts w:eastAsia="標楷體"/>
        </w:rPr>
        <w:t>座談會與講座參加人數每場</w:t>
      </w:r>
      <w:r w:rsidRPr="00D127DA">
        <w:rPr>
          <w:rFonts w:eastAsia="標楷體"/>
          <w:color w:val="FF0000"/>
        </w:rPr>
        <w:t>至少</w:t>
      </w:r>
      <w:r w:rsidRPr="00D127DA">
        <w:rPr>
          <w:rFonts w:eastAsia="標楷體"/>
          <w:color w:val="FF0000"/>
        </w:rPr>
        <w:t>30</w:t>
      </w:r>
      <w:r w:rsidRPr="00D127DA">
        <w:rPr>
          <w:rFonts w:eastAsia="標楷體"/>
          <w:color w:val="FF0000"/>
        </w:rPr>
        <w:t>人</w:t>
      </w:r>
      <w:r w:rsidRPr="008C4071">
        <w:rPr>
          <w:rFonts w:eastAsia="標楷體"/>
        </w:rPr>
        <w:t>，工作人員除外。</w:t>
      </w:r>
    </w:p>
    <w:p w14:paraId="2B904500" w14:textId="77777777" w:rsidR="004B5E27" w:rsidRPr="008C4071" w:rsidRDefault="001D6B62" w:rsidP="00AE5B03">
      <w:pPr>
        <w:pStyle w:val="Textbodyuser"/>
        <w:numPr>
          <w:ilvl w:val="3"/>
          <w:numId w:val="11"/>
        </w:numPr>
        <w:snapToGrid w:val="0"/>
        <w:spacing w:line="440" w:lineRule="exact"/>
        <w:ind w:left="284" w:hanging="284"/>
      </w:pPr>
      <w:proofErr w:type="gramStart"/>
      <w:r w:rsidRPr="008C4071">
        <w:rPr>
          <w:rFonts w:ascii="標楷體" w:eastAsia="標楷體" w:hAnsi="標楷體"/>
          <w:szCs w:val="28"/>
        </w:rPr>
        <w:t>外聘駐點</w:t>
      </w:r>
      <w:proofErr w:type="gramEnd"/>
      <w:r w:rsidRPr="008C4071">
        <w:rPr>
          <w:rFonts w:ascii="標楷體" w:eastAsia="標楷體" w:hAnsi="標楷體"/>
          <w:szCs w:val="28"/>
        </w:rPr>
        <w:t>職</w:t>
      </w:r>
      <w:proofErr w:type="gramStart"/>
      <w:r w:rsidRPr="008C4071">
        <w:rPr>
          <w:rFonts w:ascii="標楷體" w:eastAsia="標楷體" w:hAnsi="標楷體"/>
          <w:szCs w:val="28"/>
        </w:rPr>
        <w:t>涯</w:t>
      </w:r>
      <w:proofErr w:type="gramEnd"/>
      <w:r w:rsidRPr="008C4071">
        <w:rPr>
          <w:rFonts w:ascii="標楷體" w:eastAsia="標楷體" w:hAnsi="標楷體"/>
          <w:szCs w:val="28"/>
        </w:rPr>
        <w:t>諮商人員辦理職</w:t>
      </w:r>
      <w:proofErr w:type="gramStart"/>
      <w:r w:rsidRPr="008C4071">
        <w:rPr>
          <w:rFonts w:ascii="標楷體" w:eastAsia="標楷體" w:hAnsi="標楷體"/>
          <w:szCs w:val="28"/>
        </w:rPr>
        <w:t>涯</w:t>
      </w:r>
      <w:proofErr w:type="gramEnd"/>
      <w:r w:rsidRPr="008C4071">
        <w:rPr>
          <w:rFonts w:ascii="標楷體" w:eastAsia="標楷體" w:hAnsi="標楷體"/>
          <w:szCs w:val="28"/>
        </w:rPr>
        <w:t>服務，並具備下列資格條件之</w:t>
      </w:r>
      <w:proofErr w:type="gramStart"/>
      <w:r w:rsidRPr="008C4071">
        <w:rPr>
          <w:rFonts w:ascii="標楷體" w:eastAsia="標楷體" w:hAnsi="標楷體"/>
          <w:szCs w:val="28"/>
        </w:rPr>
        <w:t>一</w:t>
      </w:r>
      <w:proofErr w:type="gramEnd"/>
      <w:r w:rsidRPr="008C4071">
        <w:rPr>
          <w:rFonts w:ascii="標楷體" w:eastAsia="標楷體" w:hAnsi="標楷體"/>
          <w:szCs w:val="28"/>
        </w:rPr>
        <w:t>：</w:t>
      </w:r>
    </w:p>
    <w:p w14:paraId="58B3D795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(1)領有社會工作師、心理師證書或取得GCDF</w:t>
      </w:r>
      <w:proofErr w:type="gramStart"/>
      <w:r w:rsidRPr="008C4071">
        <w:rPr>
          <w:rFonts w:ascii="標楷體" w:eastAsia="標楷體" w:hAnsi="標楷體"/>
        </w:rPr>
        <w:t>（</w:t>
      </w:r>
      <w:proofErr w:type="gramEnd"/>
      <w:r w:rsidRPr="008C4071">
        <w:rPr>
          <w:rFonts w:ascii="標楷體" w:eastAsia="標楷體" w:hAnsi="標楷體"/>
        </w:rPr>
        <w:t>Global Career Development</w:t>
      </w:r>
    </w:p>
    <w:p w14:paraId="06624D05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   Facilitator</w:t>
      </w:r>
      <w:proofErr w:type="gramStart"/>
      <w:r w:rsidRPr="008C4071">
        <w:rPr>
          <w:rFonts w:ascii="標楷體" w:eastAsia="標楷體" w:hAnsi="標楷體"/>
        </w:rPr>
        <w:t>）</w:t>
      </w:r>
      <w:proofErr w:type="gramEnd"/>
      <w:r w:rsidRPr="008C4071">
        <w:rPr>
          <w:rFonts w:ascii="標楷體" w:eastAsia="標楷體" w:hAnsi="標楷體"/>
        </w:rPr>
        <w:t>全球職</w:t>
      </w:r>
      <w:proofErr w:type="gramStart"/>
      <w:r w:rsidRPr="008C4071">
        <w:rPr>
          <w:rFonts w:ascii="標楷體" w:eastAsia="標楷體" w:hAnsi="標楷體"/>
        </w:rPr>
        <w:t>涯</w:t>
      </w:r>
      <w:proofErr w:type="gramEnd"/>
      <w:r w:rsidRPr="008C4071">
        <w:rPr>
          <w:rFonts w:ascii="標楷體" w:eastAsia="標楷體" w:hAnsi="標楷體"/>
        </w:rPr>
        <w:t>發展師證書、CDFI</w:t>
      </w:r>
      <w:proofErr w:type="gramStart"/>
      <w:r w:rsidRPr="008C4071">
        <w:rPr>
          <w:rFonts w:ascii="標楷體" w:eastAsia="標楷體" w:hAnsi="標楷體"/>
        </w:rPr>
        <w:t>（</w:t>
      </w:r>
      <w:proofErr w:type="gramEnd"/>
      <w:r w:rsidRPr="008C4071">
        <w:rPr>
          <w:rFonts w:ascii="標楷體" w:eastAsia="標楷體" w:hAnsi="標楷體"/>
        </w:rPr>
        <w:t>Career Development Facilitator</w:t>
      </w:r>
    </w:p>
    <w:p w14:paraId="04315CC9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   Instructor</w:t>
      </w:r>
      <w:proofErr w:type="gramStart"/>
      <w:r w:rsidRPr="008C4071">
        <w:rPr>
          <w:rFonts w:ascii="標楷體" w:eastAsia="標楷體" w:hAnsi="標楷體"/>
        </w:rPr>
        <w:t>）</w:t>
      </w:r>
      <w:proofErr w:type="gramEnd"/>
      <w:r w:rsidRPr="008C4071">
        <w:rPr>
          <w:rFonts w:ascii="標楷體" w:eastAsia="標楷體" w:hAnsi="標楷體"/>
        </w:rPr>
        <w:t>美國生涯發展學會（NCDA）生涯發展諮詢認證授課講師證書、</w:t>
      </w:r>
    </w:p>
    <w:p w14:paraId="74C145AF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   CDF（Career Development Facilitator）美國生涯發展學會（NCDA）生涯發展</w:t>
      </w:r>
    </w:p>
    <w:p w14:paraId="359B5365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   諮詢師</w:t>
      </w:r>
      <w:proofErr w:type="gramStart"/>
      <w:r w:rsidRPr="008C4071">
        <w:rPr>
          <w:rFonts w:ascii="標楷體" w:eastAsia="標楷體" w:hAnsi="標楷體"/>
        </w:rPr>
        <w:t>證書證書</w:t>
      </w:r>
      <w:proofErr w:type="gramEnd"/>
      <w:r w:rsidRPr="008C4071">
        <w:rPr>
          <w:rFonts w:ascii="標楷體" w:eastAsia="標楷體" w:hAnsi="標楷體"/>
        </w:rPr>
        <w:t>或CPAS （Career Personality  Aptitude System）就業情報</w:t>
      </w:r>
    </w:p>
    <w:p w14:paraId="22DB173F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   資訊股份有限公司授予諮詢師認證證書。</w:t>
      </w:r>
    </w:p>
    <w:p w14:paraId="4A177F4A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(2)取得就業服務乙級技術士證，並有從事本國人就業服務業務、職</w:t>
      </w:r>
      <w:proofErr w:type="gramStart"/>
      <w:r w:rsidRPr="008C4071">
        <w:rPr>
          <w:rFonts w:ascii="標楷體" w:eastAsia="標楷體" w:hAnsi="標楷體"/>
        </w:rPr>
        <w:t>涯</w:t>
      </w:r>
      <w:proofErr w:type="gramEnd"/>
      <w:r w:rsidRPr="008C4071">
        <w:rPr>
          <w:rFonts w:ascii="標楷體" w:eastAsia="標楷體" w:hAnsi="標楷體"/>
        </w:rPr>
        <w:t>諮商、職</w:t>
      </w:r>
      <w:proofErr w:type="gramStart"/>
      <w:r w:rsidRPr="008C4071">
        <w:rPr>
          <w:rFonts w:ascii="標楷體" w:eastAsia="標楷體" w:hAnsi="標楷體"/>
        </w:rPr>
        <w:t>涯</w:t>
      </w:r>
      <w:proofErr w:type="gramEnd"/>
      <w:r w:rsidRPr="008C4071">
        <w:rPr>
          <w:rFonts w:ascii="標楷體" w:eastAsia="標楷體" w:hAnsi="標楷體"/>
        </w:rPr>
        <w:t>輔</w:t>
      </w:r>
    </w:p>
    <w:p w14:paraId="027B0497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   導評量等工作之經驗者。</w:t>
      </w:r>
    </w:p>
    <w:p w14:paraId="446BCC01" w14:textId="77777777" w:rsidR="004B5E27" w:rsidRPr="008C4071" w:rsidRDefault="001D6B62" w:rsidP="00AE5B03">
      <w:pPr>
        <w:pStyle w:val="Textbodyuser"/>
        <w:snapToGrid w:val="0"/>
        <w:spacing w:line="440" w:lineRule="exact"/>
        <w:rPr>
          <w:rFonts w:ascii="標楷體" w:eastAsia="標楷體" w:hAnsi="標楷體"/>
        </w:rPr>
      </w:pPr>
      <w:r w:rsidRPr="008C4071">
        <w:rPr>
          <w:rFonts w:ascii="標楷體" w:eastAsia="標楷體" w:hAnsi="標楷體"/>
        </w:rPr>
        <w:t xml:space="preserve">  (3)大專校院社會工作、職能治療、物理治療、勞工關係、人力資源、心理或輔導相</w:t>
      </w:r>
    </w:p>
    <w:p w14:paraId="767E1037" w14:textId="77777777" w:rsidR="004B5E27" w:rsidRPr="008C4071" w:rsidRDefault="001D6B62" w:rsidP="00AE5B03">
      <w:pPr>
        <w:pStyle w:val="Textbodyuser"/>
        <w:snapToGrid w:val="0"/>
        <w:spacing w:line="440" w:lineRule="exact"/>
      </w:pPr>
      <w:r w:rsidRPr="008C4071">
        <w:rPr>
          <w:rFonts w:ascii="標楷體" w:eastAsia="標楷體" w:hAnsi="標楷體"/>
        </w:rPr>
        <w:t xml:space="preserve">     關科系所畢業，從事就業服務、職</w:t>
      </w:r>
      <w:proofErr w:type="gramStart"/>
      <w:r w:rsidRPr="008C4071">
        <w:rPr>
          <w:rFonts w:ascii="標楷體" w:eastAsia="標楷體" w:hAnsi="標楷體"/>
        </w:rPr>
        <w:t>涯</w:t>
      </w:r>
      <w:proofErr w:type="gramEnd"/>
      <w:r w:rsidRPr="008C4071">
        <w:rPr>
          <w:rFonts w:ascii="標楷體" w:eastAsia="標楷體" w:hAnsi="標楷體"/>
        </w:rPr>
        <w:t>諮商、職</w:t>
      </w:r>
      <w:proofErr w:type="gramStart"/>
      <w:r w:rsidRPr="008C4071">
        <w:rPr>
          <w:rFonts w:ascii="標楷體" w:eastAsia="標楷體" w:hAnsi="標楷體"/>
        </w:rPr>
        <w:t>涯</w:t>
      </w:r>
      <w:proofErr w:type="gramEnd"/>
      <w:r w:rsidRPr="008C4071">
        <w:rPr>
          <w:rFonts w:ascii="標楷體" w:eastAsia="標楷體" w:hAnsi="標楷體"/>
        </w:rPr>
        <w:t>輔導評量等工作經驗二年以上。</w:t>
      </w:r>
    </w:p>
    <w:sectPr w:rsidR="004B5E27" w:rsidRPr="008C4071">
      <w:headerReference w:type="default" r:id="rId7"/>
      <w:footerReference w:type="default" r:id="rId8"/>
      <w:pgSz w:w="11906" w:h="16838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8D60" w14:textId="77777777" w:rsidR="00D26A6B" w:rsidRDefault="00D26A6B">
      <w:r>
        <w:separator/>
      </w:r>
    </w:p>
  </w:endnote>
  <w:endnote w:type="continuationSeparator" w:id="0">
    <w:p w14:paraId="6D430590" w14:textId="77777777" w:rsidR="00D26A6B" w:rsidRDefault="00D2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398B" w14:textId="77777777" w:rsidR="00F50D86" w:rsidRDefault="001D6B6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C4D37">
      <w:rPr>
        <w:noProof/>
        <w:lang w:val="zh-TW"/>
      </w:rPr>
      <w:t>3</w:t>
    </w:r>
    <w:r>
      <w:rPr>
        <w:lang w:val="zh-TW"/>
      </w:rPr>
      <w:fldChar w:fldCharType="end"/>
    </w:r>
  </w:p>
  <w:p w14:paraId="777A3E3E" w14:textId="77777777" w:rsidR="00F50D86" w:rsidRDefault="00F50D86">
    <w:pPr>
      <w:pStyle w:val="a5"/>
      <w:ind w:right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025A" w14:textId="77777777" w:rsidR="00D26A6B" w:rsidRDefault="00D26A6B">
      <w:r>
        <w:rPr>
          <w:color w:val="000000"/>
        </w:rPr>
        <w:separator/>
      </w:r>
    </w:p>
  </w:footnote>
  <w:footnote w:type="continuationSeparator" w:id="0">
    <w:p w14:paraId="5C65C4EA" w14:textId="77777777" w:rsidR="00D26A6B" w:rsidRDefault="00D2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6EDB" w14:textId="77777777" w:rsidR="00F50D86" w:rsidRPr="00D7286A" w:rsidRDefault="00D7286A" w:rsidP="00D7286A">
    <w:pPr>
      <w:pStyle w:val="Textbodyuser"/>
      <w:snapToGrid w:val="0"/>
      <w:spacing w:after="180" w:line="400" w:lineRule="exact"/>
      <w:rPr>
        <w:rFonts w:eastAsia="標楷體"/>
      </w:rPr>
    </w:pPr>
    <w:r>
      <w:rPr>
        <w:rFonts w:eastAsia="標楷體"/>
      </w:rPr>
      <w:t>【附件</w:t>
    </w:r>
    <w:r>
      <w:rPr>
        <w:rFonts w:eastAsia="標楷體"/>
      </w:rPr>
      <w:t>1-2</w:t>
    </w:r>
    <w:r>
      <w:rPr>
        <w:rFonts w:eastAsia="標楷體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14BE5"/>
    <w:multiLevelType w:val="multilevel"/>
    <w:tmpl w:val="B7605C3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037675B"/>
    <w:multiLevelType w:val="multilevel"/>
    <w:tmpl w:val="D52EF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B67358"/>
    <w:multiLevelType w:val="hybridMultilevel"/>
    <w:tmpl w:val="58589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AF755C"/>
    <w:multiLevelType w:val="multilevel"/>
    <w:tmpl w:val="2ABE0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13225F"/>
    <w:multiLevelType w:val="multilevel"/>
    <w:tmpl w:val="ADD8A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B22B11"/>
    <w:multiLevelType w:val="multilevel"/>
    <w:tmpl w:val="BF349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FE1DBB"/>
    <w:multiLevelType w:val="multilevel"/>
    <w:tmpl w:val="8B48CF10"/>
    <w:lvl w:ilvl="0">
      <w:start w:val="1"/>
      <w:numFmt w:val="decimal"/>
      <w:lvlText w:val="(%1)"/>
      <w:lvlJc w:val="left"/>
      <w:pPr>
        <w:ind w:left="585" w:hanging="36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6098669A"/>
    <w:multiLevelType w:val="multilevel"/>
    <w:tmpl w:val="DACA1CF2"/>
    <w:lvl w:ilvl="0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/>
        <w:sz w:val="2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A36F66"/>
    <w:multiLevelType w:val="multilevel"/>
    <w:tmpl w:val="AFBC4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A02468"/>
    <w:multiLevelType w:val="multilevel"/>
    <w:tmpl w:val="AFBC4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3E2A55"/>
    <w:multiLevelType w:val="multilevel"/>
    <w:tmpl w:val="65BA3046"/>
    <w:lvl w:ilvl="0">
      <w:start w:val="1"/>
      <w:numFmt w:val="decimal"/>
      <w:lvlText w:val="(%1)"/>
      <w:lvlJc w:val="left"/>
      <w:pPr>
        <w:ind w:left="585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num w:numId="1" w16cid:durableId="424886938">
    <w:abstractNumId w:val="0"/>
  </w:num>
  <w:num w:numId="2" w16cid:durableId="1011879773">
    <w:abstractNumId w:val="3"/>
  </w:num>
  <w:num w:numId="3" w16cid:durableId="1902906271">
    <w:abstractNumId w:val="5"/>
  </w:num>
  <w:num w:numId="4" w16cid:durableId="1360084626">
    <w:abstractNumId w:val="7"/>
  </w:num>
  <w:num w:numId="5" w16cid:durableId="268894515">
    <w:abstractNumId w:val="4"/>
  </w:num>
  <w:num w:numId="6" w16cid:durableId="786657662">
    <w:abstractNumId w:val="6"/>
  </w:num>
  <w:num w:numId="7" w16cid:durableId="2107185872">
    <w:abstractNumId w:val="4"/>
    <w:lvlOverride w:ilvl="0">
      <w:startOverride w:val="1"/>
    </w:lvlOverride>
  </w:num>
  <w:num w:numId="8" w16cid:durableId="1716929633">
    <w:abstractNumId w:val="10"/>
  </w:num>
  <w:num w:numId="9" w16cid:durableId="1852254058">
    <w:abstractNumId w:val="4"/>
    <w:lvlOverride w:ilvl="0">
      <w:startOverride w:val="1"/>
    </w:lvlOverride>
  </w:num>
  <w:num w:numId="10" w16cid:durableId="1368528186">
    <w:abstractNumId w:val="1"/>
  </w:num>
  <w:num w:numId="11" w16cid:durableId="817651483">
    <w:abstractNumId w:val="9"/>
  </w:num>
  <w:num w:numId="12" w16cid:durableId="331640220">
    <w:abstractNumId w:val="8"/>
  </w:num>
  <w:num w:numId="13" w16cid:durableId="135175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27"/>
    <w:rsid w:val="0002014A"/>
    <w:rsid w:val="00055E18"/>
    <w:rsid w:val="00093596"/>
    <w:rsid w:val="00095C98"/>
    <w:rsid w:val="001D6B62"/>
    <w:rsid w:val="001F406E"/>
    <w:rsid w:val="00246BF8"/>
    <w:rsid w:val="002C4D37"/>
    <w:rsid w:val="00323622"/>
    <w:rsid w:val="0036584F"/>
    <w:rsid w:val="00403299"/>
    <w:rsid w:val="004A380A"/>
    <w:rsid w:val="004B5E27"/>
    <w:rsid w:val="004E0460"/>
    <w:rsid w:val="006870B4"/>
    <w:rsid w:val="006B054A"/>
    <w:rsid w:val="006D4500"/>
    <w:rsid w:val="006F58DB"/>
    <w:rsid w:val="00717A22"/>
    <w:rsid w:val="00737CD7"/>
    <w:rsid w:val="007D1D78"/>
    <w:rsid w:val="007E6618"/>
    <w:rsid w:val="00882ED8"/>
    <w:rsid w:val="008C0F65"/>
    <w:rsid w:val="008C4071"/>
    <w:rsid w:val="00AE5B03"/>
    <w:rsid w:val="00BF3082"/>
    <w:rsid w:val="00C33137"/>
    <w:rsid w:val="00C57B64"/>
    <w:rsid w:val="00C76D34"/>
    <w:rsid w:val="00CA6026"/>
    <w:rsid w:val="00CB642E"/>
    <w:rsid w:val="00CE4967"/>
    <w:rsid w:val="00D127DA"/>
    <w:rsid w:val="00D26A6B"/>
    <w:rsid w:val="00D430B0"/>
    <w:rsid w:val="00D7286A"/>
    <w:rsid w:val="00DE70DE"/>
    <w:rsid w:val="00F04552"/>
    <w:rsid w:val="00F268C4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CFC26"/>
  <w15:docId w15:val="{E4CF3B15-3DC8-44CA-8200-7C8AC12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Textbody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sz w:val="24"/>
      <w:szCs w:val="24"/>
    </w:rPr>
  </w:style>
  <w:style w:type="paragraph" w:customStyle="1" w:styleId="Textbodyindent">
    <w:name w:val="Text body indent"/>
    <w:basedOn w:val="Textbodyuser"/>
    <w:pPr>
      <w:ind w:left="360"/>
    </w:pPr>
  </w:style>
  <w:style w:type="paragraph" w:styleId="a5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Textbodyuser"/>
    <w:pPr>
      <w:spacing w:after="120"/>
      <w:ind w:left="480"/>
    </w:pPr>
    <w:rPr>
      <w:sz w:val="16"/>
      <w:szCs w:val="16"/>
    </w:rPr>
  </w:style>
  <w:style w:type="paragraph" w:styleId="2">
    <w:name w:val="Body Text Indent 2"/>
    <w:basedOn w:val="Textbodyuser"/>
    <w:pPr>
      <w:spacing w:after="120" w:line="480" w:lineRule="auto"/>
      <w:ind w:left="480"/>
    </w:pPr>
  </w:style>
  <w:style w:type="paragraph" w:styleId="a6">
    <w:name w:val="header"/>
    <w:basedOn w:val="Textbodyuse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Textbodyuser"/>
    <w:pPr>
      <w:ind w:left="2400" w:right="-49" w:hanging="2400"/>
    </w:pPr>
    <w:rPr>
      <w:rFonts w:ascii="標楷體" w:eastAsia="標楷體" w:hAnsi="標楷體" w:cs="標楷體"/>
      <w:szCs w:val="20"/>
    </w:rPr>
  </w:style>
  <w:style w:type="paragraph" w:styleId="10">
    <w:name w:val="index 1"/>
    <w:basedOn w:val="Textbodyuser"/>
    <w:autoRedefine/>
    <w:pPr>
      <w:spacing w:before="50" w:after="50" w:line="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Balloon Text"/>
    <w:basedOn w:val="Textbodyuser"/>
    <w:rPr>
      <w:rFonts w:ascii="Arial" w:eastAsia="Arial" w:hAnsi="Arial" w:cs="Arial"/>
      <w:sz w:val="18"/>
      <w:szCs w:val="18"/>
    </w:rPr>
  </w:style>
  <w:style w:type="paragraph" w:styleId="a9">
    <w:name w:val="No Spacing"/>
    <w:pPr>
      <w:widowControl/>
      <w:suppressAutoHyphens/>
    </w:pPr>
    <w:rPr>
      <w:rFonts w:ascii="Calibri" w:eastAsia="Calibri" w:hAnsi="Calibri" w:cs="Calibri"/>
      <w:sz w:val="22"/>
      <w:szCs w:val="22"/>
    </w:rPr>
  </w:style>
  <w:style w:type="paragraph" w:styleId="aa">
    <w:name w:val="annotation text"/>
    <w:basedOn w:val="Textbodyuser"/>
  </w:style>
  <w:style w:type="paragraph" w:styleId="ab">
    <w:name w:val="annotation subject"/>
    <w:basedOn w:val="aa"/>
    <w:rPr>
      <w:b/>
      <w:bCs/>
    </w:rPr>
  </w:style>
  <w:style w:type="paragraph" w:customStyle="1" w:styleId="TableContents">
    <w:name w:val="Table Contents"/>
    <w:basedOn w:val="Standarduser"/>
    <w:pPr>
      <w:suppressLineNumbers/>
    </w:pPr>
  </w:style>
  <w:style w:type="character" w:styleId="ac">
    <w:name w:val="page number"/>
    <w:basedOn w:val="a0"/>
  </w:style>
  <w:style w:type="character" w:styleId="ad">
    <w:name w:val="Strong"/>
    <w:rPr>
      <w:b/>
      <w:bCs/>
    </w:rPr>
  </w:style>
  <w:style w:type="character" w:customStyle="1" w:styleId="ae">
    <w:name w:val="無間距 字元"/>
    <w:rPr>
      <w:rFonts w:ascii="Calibri" w:eastAsia="Calibri" w:hAnsi="Calibri" w:cs="Calibri"/>
      <w:sz w:val="22"/>
      <w:szCs w:val="22"/>
      <w:lang w:val="en-US" w:eastAsia="zh-TW" w:bidi="ar-SA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sitiontitle">
    <w:name w:val="position_title"/>
  </w:style>
  <w:style w:type="character" w:customStyle="1" w:styleId="af0">
    <w:name w:val="頁首 字元"/>
    <w:uiPriority w:val="99"/>
    <w:rPr>
      <w:kern w:val="3"/>
    </w:rPr>
  </w:style>
  <w:style w:type="character" w:styleId="af1">
    <w:name w:val="annotation reference"/>
    <w:rPr>
      <w:sz w:val="18"/>
      <w:szCs w:val="18"/>
    </w:rPr>
  </w:style>
  <w:style w:type="character" w:customStyle="1" w:styleId="af2">
    <w:name w:val="註解文字 字元"/>
    <w:rPr>
      <w:kern w:val="3"/>
      <w:sz w:val="24"/>
      <w:szCs w:val="24"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101年度結合大專校院辦理就業服務補助計畫</dc:title>
  <dc:subject>101年度結合大專校院辦理就業服務補助計畫</dc:subject>
  <dc:creator>行政院勞工委員會職業訓練局高屏澎東區就業服務中心</dc:creator>
  <cp:keywords>大專補助計畫</cp:keywords>
  <cp:lastModifiedBy>卓家存</cp:lastModifiedBy>
  <cp:revision>12</cp:revision>
  <cp:lastPrinted>2022-08-03T06:19:00Z</cp:lastPrinted>
  <dcterms:created xsi:type="dcterms:W3CDTF">2022-07-06T06:08:00Z</dcterms:created>
  <dcterms:modified xsi:type="dcterms:W3CDTF">2024-08-28T02:13:00Z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