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7614" w14:textId="0DA96BEB" w:rsidR="00606E97" w:rsidRPr="00B56BA4" w:rsidRDefault="00606E97" w:rsidP="00606E97">
      <w:pPr>
        <w:spacing w:afterLines="30" w:after="108" w:line="400" w:lineRule="exact"/>
        <w:jc w:val="center"/>
        <w:textDirection w:val="lrTbV"/>
        <w:rPr>
          <w:rFonts w:ascii="標楷體" w:eastAsia="標楷體"/>
          <w:sz w:val="32"/>
          <w:szCs w:val="32"/>
        </w:rPr>
      </w:pPr>
      <w:r w:rsidRPr="00B56BA4">
        <w:rPr>
          <w:rFonts w:ascii="標楷體" w:eastAsia="標楷體" w:hint="eastAsia"/>
          <w:sz w:val="32"/>
          <w:szCs w:val="32"/>
        </w:rPr>
        <w:t>國立宜蘭大學特殊教育推行委員會設置要點</w:t>
      </w:r>
    </w:p>
    <w:p w14:paraId="5CED740E" w14:textId="77777777" w:rsidR="00D05401" w:rsidRPr="00D05401" w:rsidRDefault="00D05401" w:rsidP="00847A80">
      <w:pPr>
        <w:autoSpaceDE w:val="0"/>
        <w:autoSpaceDN w:val="0"/>
        <w:adjustRightInd w:val="0"/>
        <w:spacing w:line="260" w:lineRule="exact"/>
        <w:ind w:right="120"/>
        <w:jc w:val="right"/>
        <w:rPr>
          <w:rFonts w:ascii="標楷體" w:eastAsia="標楷體"/>
          <w:sz w:val="32"/>
          <w:szCs w:val="32"/>
        </w:rPr>
      </w:pPr>
    </w:p>
    <w:p w14:paraId="49ABA62C" w14:textId="05D87AD8" w:rsidR="00606E97" w:rsidRPr="00D05401" w:rsidRDefault="00606E97" w:rsidP="00847A80">
      <w:pPr>
        <w:autoSpaceDE w:val="0"/>
        <w:autoSpaceDN w:val="0"/>
        <w:adjustRightInd w:val="0"/>
        <w:spacing w:line="260" w:lineRule="exact"/>
        <w:ind w:right="120"/>
        <w:jc w:val="right"/>
        <w:rPr>
          <w:rFonts w:ascii="Times New Roman" w:eastAsia="標楷體" w:hAnsi="Times New Roman" w:cs="Times New Roman"/>
          <w:sz w:val="16"/>
          <w:szCs w:val="16"/>
        </w:rPr>
      </w:pPr>
      <w:r w:rsidRPr="00D05401">
        <w:rPr>
          <w:rFonts w:ascii="Times New Roman" w:eastAsia="標楷體" w:hAnsi="Times New Roman" w:cs="Times New Roman" w:hint="eastAsia"/>
          <w:sz w:val="16"/>
          <w:szCs w:val="16"/>
        </w:rPr>
        <w:t>102</w:t>
      </w:r>
      <w:r w:rsidRPr="00D05401">
        <w:rPr>
          <w:rFonts w:ascii="Times New Roman" w:eastAsia="標楷體" w:hAnsi="Times New Roman" w:cs="Times New Roman" w:hint="eastAsia"/>
          <w:sz w:val="16"/>
          <w:szCs w:val="16"/>
        </w:rPr>
        <w:t>年</w:t>
      </w:r>
      <w:smartTag w:uri="urn:schemas-microsoft-com:office:smarttags" w:element="chsdate">
        <w:smartTagPr>
          <w:attr w:name="IsROCDate" w:val="False"/>
          <w:attr w:name="IsLunarDate" w:val="False"/>
          <w:attr w:name="Day" w:val="27"/>
          <w:attr w:name="Month" w:val="8"/>
          <w:attr w:name="Year" w:val="2013"/>
        </w:smartTagPr>
        <w:r w:rsidRPr="00D05401">
          <w:rPr>
            <w:rFonts w:ascii="Times New Roman" w:eastAsia="標楷體" w:hAnsi="Times New Roman" w:cs="Times New Roman" w:hint="eastAsia"/>
            <w:sz w:val="16"/>
            <w:szCs w:val="16"/>
          </w:rPr>
          <w:t>8</w:t>
        </w:r>
        <w:r w:rsidRPr="00D05401">
          <w:rPr>
            <w:rFonts w:ascii="Times New Roman" w:eastAsia="標楷體" w:hAnsi="Times New Roman" w:cs="Times New Roman" w:hint="eastAsia"/>
            <w:sz w:val="16"/>
            <w:szCs w:val="16"/>
          </w:rPr>
          <w:t>月</w:t>
        </w:r>
        <w:r w:rsidRPr="00D05401">
          <w:rPr>
            <w:rFonts w:ascii="Times New Roman" w:eastAsia="標楷體" w:hAnsi="Times New Roman" w:cs="Times New Roman" w:hint="eastAsia"/>
            <w:sz w:val="16"/>
            <w:szCs w:val="16"/>
          </w:rPr>
          <w:t>27</w:t>
        </w:r>
        <w:r w:rsidRPr="00D05401">
          <w:rPr>
            <w:rFonts w:ascii="Times New Roman" w:eastAsia="標楷體" w:hAnsi="Times New Roman" w:cs="Times New Roman" w:hint="eastAsia"/>
            <w:sz w:val="16"/>
            <w:szCs w:val="16"/>
          </w:rPr>
          <w:t>日</w:t>
        </w:r>
      </w:smartTag>
      <w:r w:rsidRPr="00D05401">
        <w:rPr>
          <w:rFonts w:ascii="Times New Roman" w:eastAsia="標楷體" w:hAnsi="Times New Roman" w:cs="Times New Roman" w:hint="eastAsia"/>
          <w:sz w:val="16"/>
          <w:szCs w:val="16"/>
        </w:rPr>
        <w:t>第</w:t>
      </w:r>
      <w:r w:rsidRPr="00D05401">
        <w:rPr>
          <w:rFonts w:ascii="Times New Roman" w:eastAsia="標楷體" w:hAnsi="Times New Roman" w:cs="Times New Roman" w:hint="eastAsia"/>
          <w:sz w:val="16"/>
          <w:szCs w:val="16"/>
        </w:rPr>
        <w:t>2</w:t>
      </w:r>
      <w:r w:rsidRPr="00D05401">
        <w:rPr>
          <w:rFonts w:ascii="Times New Roman" w:eastAsia="標楷體" w:hAnsi="Times New Roman" w:cs="Times New Roman" w:hint="eastAsia"/>
          <w:sz w:val="16"/>
          <w:szCs w:val="16"/>
        </w:rPr>
        <w:t>次行政會議通過</w:t>
      </w:r>
    </w:p>
    <w:p w14:paraId="5912B5B5" w14:textId="77777777" w:rsidR="00606E97" w:rsidRPr="00D05401" w:rsidRDefault="00606E97" w:rsidP="00847A80">
      <w:pPr>
        <w:autoSpaceDE w:val="0"/>
        <w:autoSpaceDN w:val="0"/>
        <w:adjustRightInd w:val="0"/>
        <w:spacing w:line="260" w:lineRule="exact"/>
        <w:ind w:right="120"/>
        <w:jc w:val="right"/>
        <w:rPr>
          <w:rFonts w:ascii="Times New Roman" w:eastAsia="標楷體" w:hAnsi="Times New Roman" w:cs="Times New Roman"/>
          <w:sz w:val="16"/>
          <w:szCs w:val="16"/>
        </w:rPr>
      </w:pPr>
      <w:r w:rsidRPr="00D05401">
        <w:rPr>
          <w:rFonts w:ascii="Times New Roman" w:eastAsia="標楷體" w:hAnsi="Times New Roman" w:cs="Times New Roman" w:hint="eastAsia"/>
          <w:sz w:val="16"/>
          <w:szCs w:val="16"/>
        </w:rPr>
        <w:t>105</w:t>
      </w:r>
      <w:r w:rsidRPr="00D05401">
        <w:rPr>
          <w:rFonts w:ascii="Times New Roman" w:eastAsia="標楷體" w:hAnsi="Times New Roman" w:cs="Times New Roman" w:hint="eastAsia"/>
          <w:sz w:val="16"/>
          <w:szCs w:val="16"/>
        </w:rPr>
        <w:t>年</w:t>
      </w:r>
      <w:r w:rsidRPr="00D05401">
        <w:rPr>
          <w:rFonts w:ascii="Times New Roman" w:eastAsia="標楷體" w:hAnsi="Times New Roman" w:cs="Times New Roman" w:hint="eastAsia"/>
          <w:sz w:val="16"/>
          <w:szCs w:val="16"/>
        </w:rPr>
        <w:t>12</w:t>
      </w:r>
      <w:r w:rsidRPr="00D05401">
        <w:rPr>
          <w:rFonts w:ascii="Times New Roman" w:eastAsia="標楷體" w:hAnsi="Times New Roman" w:cs="Times New Roman" w:hint="eastAsia"/>
          <w:sz w:val="16"/>
          <w:szCs w:val="16"/>
        </w:rPr>
        <w:t>月</w:t>
      </w:r>
      <w:r w:rsidRPr="00D05401">
        <w:rPr>
          <w:rFonts w:ascii="Times New Roman" w:eastAsia="標楷體" w:hAnsi="Times New Roman" w:cs="Times New Roman" w:hint="eastAsia"/>
          <w:sz w:val="16"/>
          <w:szCs w:val="16"/>
        </w:rPr>
        <w:t>20</w:t>
      </w:r>
      <w:r w:rsidRPr="00D05401">
        <w:rPr>
          <w:rFonts w:ascii="Times New Roman" w:eastAsia="標楷體" w:hAnsi="Times New Roman" w:cs="Times New Roman" w:hint="eastAsia"/>
          <w:sz w:val="16"/>
          <w:szCs w:val="16"/>
        </w:rPr>
        <w:t>日</w:t>
      </w:r>
      <w:r w:rsidRPr="00D05401">
        <w:rPr>
          <w:rFonts w:ascii="Times New Roman" w:eastAsia="標楷體" w:hAnsi="Times New Roman" w:cs="Times New Roman" w:hint="eastAsia"/>
          <w:sz w:val="16"/>
          <w:szCs w:val="16"/>
        </w:rPr>
        <w:t>105</w:t>
      </w:r>
      <w:r w:rsidRPr="00D05401">
        <w:rPr>
          <w:rFonts w:ascii="Times New Roman" w:eastAsia="標楷體" w:hAnsi="Times New Roman" w:cs="Times New Roman" w:hint="eastAsia"/>
          <w:sz w:val="16"/>
          <w:szCs w:val="16"/>
        </w:rPr>
        <w:t>學年度第</w:t>
      </w:r>
      <w:r w:rsidRPr="00D05401">
        <w:rPr>
          <w:rFonts w:ascii="Times New Roman" w:eastAsia="標楷體" w:hAnsi="Times New Roman" w:cs="Times New Roman" w:hint="eastAsia"/>
          <w:sz w:val="16"/>
          <w:szCs w:val="16"/>
        </w:rPr>
        <w:t>10</w:t>
      </w:r>
      <w:r w:rsidRPr="00D05401">
        <w:rPr>
          <w:rFonts w:ascii="Times New Roman" w:eastAsia="標楷體" w:hAnsi="Times New Roman" w:cs="Times New Roman" w:hint="eastAsia"/>
          <w:sz w:val="16"/>
          <w:szCs w:val="16"/>
        </w:rPr>
        <w:t>次行政會議修正通過</w:t>
      </w:r>
    </w:p>
    <w:p w14:paraId="3DD1C4C9" w14:textId="77777777" w:rsidR="00606E97" w:rsidRPr="00D05401" w:rsidRDefault="00606E97" w:rsidP="00847A80">
      <w:pPr>
        <w:autoSpaceDE w:val="0"/>
        <w:autoSpaceDN w:val="0"/>
        <w:adjustRightInd w:val="0"/>
        <w:spacing w:line="260" w:lineRule="exact"/>
        <w:ind w:right="120"/>
        <w:jc w:val="right"/>
        <w:rPr>
          <w:rFonts w:ascii="Times New Roman" w:eastAsia="標楷體" w:hAnsi="Times New Roman" w:cs="Times New Roman"/>
          <w:sz w:val="16"/>
          <w:szCs w:val="16"/>
        </w:rPr>
      </w:pPr>
      <w:r w:rsidRPr="00D05401">
        <w:rPr>
          <w:rFonts w:ascii="Times New Roman" w:eastAsia="標楷體" w:hAnsi="Times New Roman" w:cs="Times New Roman" w:hint="eastAsia"/>
          <w:sz w:val="16"/>
          <w:szCs w:val="16"/>
        </w:rPr>
        <w:t>106</w:t>
      </w:r>
      <w:r w:rsidRPr="00D05401">
        <w:rPr>
          <w:rFonts w:ascii="Times New Roman" w:eastAsia="標楷體" w:hAnsi="Times New Roman" w:cs="Times New Roman" w:hint="eastAsia"/>
          <w:sz w:val="16"/>
          <w:szCs w:val="16"/>
        </w:rPr>
        <w:t>年</w:t>
      </w:r>
      <w:r w:rsidRPr="00D05401">
        <w:rPr>
          <w:rFonts w:ascii="Times New Roman" w:eastAsia="標楷體" w:hAnsi="Times New Roman" w:cs="Times New Roman" w:hint="eastAsia"/>
          <w:sz w:val="16"/>
          <w:szCs w:val="16"/>
        </w:rPr>
        <w:t>07</w:t>
      </w:r>
      <w:r w:rsidRPr="00D05401">
        <w:rPr>
          <w:rFonts w:ascii="Times New Roman" w:eastAsia="標楷體" w:hAnsi="Times New Roman" w:cs="Times New Roman" w:hint="eastAsia"/>
          <w:sz w:val="16"/>
          <w:szCs w:val="16"/>
        </w:rPr>
        <w:t>月</w:t>
      </w:r>
      <w:r w:rsidRPr="00D05401">
        <w:rPr>
          <w:rFonts w:ascii="Times New Roman" w:eastAsia="標楷體" w:hAnsi="Times New Roman" w:cs="Times New Roman" w:hint="eastAsia"/>
          <w:sz w:val="16"/>
          <w:szCs w:val="16"/>
        </w:rPr>
        <w:t>18</w:t>
      </w:r>
      <w:r w:rsidRPr="00D05401">
        <w:rPr>
          <w:rFonts w:ascii="Times New Roman" w:eastAsia="標楷體" w:hAnsi="Times New Roman" w:cs="Times New Roman" w:hint="eastAsia"/>
          <w:sz w:val="16"/>
          <w:szCs w:val="16"/>
        </w:rPr>
        <w:t>日</w:t>
      </w:r>
      <w:r w:rsidRPr="00D05401">
        <w:rPr>
          <w:rFonts w:ascii="Times New Roman" w:eastAsia="標楷體" w:hAnsi="Times New Roman" w:cs="Times New Roman" w:hint="eastAsia"/>
          <w:sz w:val="16"/>
          <w:szCs w:val="16"/>
        </w:rPr>
        <w:t>105</w:t>
      </w:r>
      <w:r w:rsidRPr="00D05401">
        <w:rPr>
          <w:rFonts w:ascii="Times New Roman" w:eastAsia="標楷體" w:hAnsi="Times New Roman" w:cs="Times New Roman" w:hint="eastAsia"/>
          <w:sz w:val="16"/>
          <w:szCs w:val="16"/>
        </w:rPr>
        <w:t>學年度第</w:t>
      </w:r>
      <w:r w:rsidRPr="00D05401">
        <w:rPr>
          <w:rFonts w:ascii="Times New Roman" w:eastAsia="標楷體" w:hAnsi="Times New Roman" w:cs="Times New Roman" w:hint="eastAsia"/>
          <w:sz w:val="16"/>
          <w:szCs w:val="16"/>
        </w:rPr>
        <w:t>23</w:t>
      </w:r>
      <w:r w:rsidRPr="00D05401">
        <w:rPr>
          <w:rFonts w:ascii="Times New Roman" w:eastAsia="標楷體" w:hAnsi="Times New Roman" w:cs="Times New Roman" w:hint="eastAsia"/>
          <w:sz w:val="16"/>
          <w:szCs w:val="16"/>
        </w:rPr>
        <w:t>次行政會議修正通過</w:t>
      </w:r>
    </w:p>
    <w:p w14:paraId="3377194E" w14:textId="77777777" w:rsidR="00606E97" w:rsidRPr="00D05401" w:rsidRDefault="00606E97" w:rsidP="00847A80">
      <w:pPr>
        <w:autoSpaceDE w:val="0"/>
        <w:autoSpaceDN w:val="0"/>
        <w:adjustRightInd w:val="0"/>
        <w:spacing w:line="260" w:lineRule="exact"/>
        <w:ind w:right="120"/>
        <w:jc w:val="right"/>
        <w:rPr>
          <w:rFonts w:ascii="Times New Roman" w:eastAsia="標楷體" w:hAnsi="Times New Roman" w:cs="Times New Roman"/>
          <w:sz w:val="16"/>
          <w:szCs w:val="16"/>
        </w:rPr>
      </w:pPr>
      <w:r w:rsidRPr="00D05401">
        <w:rPr>
          <w:rFonts w:ascii="Times New Roman" w:eastAsia="標楷體" w:hAnsi="Times New Roman" w:cs="Times New Roman" w:hint="eastAsia"/>
          <w:sz w:val="16"/>
          <w:szCs w:val="16"/>
        </w:rPr>
        <w:t>108</w:t>
      </w:r>
      <w:r w:rsidRPr="00D05401">
        <w:rPr>
          <w:rFonts w:ascii="Times New Roman" w:eastAsia="標楷體" w:hAnsi="Times New Roman" w:cs="Times New Roman" w:hint="eastAsia"/>
          <w:sz w:val="16"/>
          <w:szCs w:val="16"/>
        </w:rPr>
        <w:t>年</w:t>
      </w:r>
      <w:r w:rsidRPr="00D05401">
        <w:rPr>
          <w:rFonts w:ascii="Times New Roman" w:eastAsia="標楷體" w:hAnsi="Times New Roman" w:cs="Times New Roman" w:hint="eastAsia"/>
          <w:sz w:val="16"/>
          <w:szCs w:val="16"/>
        </w:rPr>
        <w:t>02</w:t>
      </w:r>
      <w:r w:rsidRPr="00D05401">
        <w:rPr>
          <w:rFonts w:ascii="Times New Roman" w:eastAsia="標楷體" w:hAnsi="Times New Roman" w:cs="Times New Roman" w:hint="eastAsia"/>
          <w:sz w:val="16"/>
          <w:szCs w:val="16"/>
        </w:rPr>
        <w:t>月</w:t>
      </w:r>
      <w:r w:rsidRPr="00D05401">
        <w:rPr>
          <w:rFonts w:ascii="Times New Roman" w:eastAsia="標楷體" w:hAnsi="Times New Roman" w:cs="Times New Roman" w:hint="eastAsia"/>
          <w:sz w:val="16"/>
          <w:szCs w:val="16"/>
        </w:rPr>
        <w:t>12</w:t>
      </w:r>
      <w:r w:rsidRPr="00D05401">
        <w:rPr>
          <w:rFonts w:ascii="Times New Roman" w:eastAsia="標楷體" w:hAnsi="Times New Roman" w:cs="Times New Roman" w:hint="eastAsia"/>
          <w:sz w:val="16"/>
          <w:szCs w:val="16"/>
        </w:rPr>
        <w:t>日</w:t>
      </w:r>
      <w:r w:rsidRPr="00D05401">
        <w:rPr>
          <w:rFonts w:ascii="Times New Roman" w:eastAsia="標楷體" w:hAnsi="Times New Roman" w:cs="Times New Roman" w:hint="eastAsia"/>
          <w:sz w:val="16"/>
          <w:szCs w:val="16"/>
        </w:rPr>
        <w:t>107</w:t>
      </w:r>
      <w:r w:rsidRPr="00D05401">
        <w:rPr>
          <w:rFonts w:ascii="Times New Roman" w:eastAsia="標楷體" w:hAnsi="Times New Roman" w:cs="Times New Roman" w:hint="eastAsia"/>
          <w:sz w:val="16"/>
          <w:szCs w:val="16"/>
        </w:rPr>
        <w:t>學年度第</w:t>
      </w:r>
      <w:r w:rsidRPr="00D05401">
        <w:rPr>
          <w:rFonts w:ascii="Times New Roman" w:eastAsia="標楷體" w:hAnsi="Times New Roman" w:cs="Times New Roman" w:hint="eastAsia"/>
          <w:sz w:val="16"/>
          <w:szCs w:val="16"/>
        </w:rPr>
        <w:t>11</w:t>
      </w:r>
      <w:r w:rsidRPr="00D05401">
        <w:rPr>
          <w:rFonts w:ascii="Times New Roman" w:eastAsia="標楷體" w:hAnsi="Times New Roman" w:cs="Times New Roman" w:hint="eastAsia"/>
          <w:sz w:val="16"/>
          <w:szCs w:val="16"/>
        </w:rPr>
        <w:t>次行政會議修正通過</w:t>
      </w:r>
    </w:p>
    <w:p w14:paraId="7B128758" w14:textId="6E506C06" w:rsidR="00606E97" w:rsidRPr="00D05401" w:rsidRDefault="00606E97" w:rsidP="00847A80">
      <w:pPr>
        <w:spacing w:line="260" w:lineRule="exact"/>
        <w:ind w:right="160"/>
        <w:jc w:val="right"/>
        <w:rPr>
          <w:rFonts w:ascii="Times New Roman" w:eastAsia="標楷體" w:hAnsi="Times New Roman" w:cs="Times New Roman"/>
          <w:sz w:val="16"/>
          <w:szCs w:val="16"/>
        </w:rPr>
      </w:pPr>
      <w:r w:rsidRPr="00D05401">
        <w:rPr>
          <w:rFonts w:ascii="Times New Roman" w:eastAsia="標楷體" w:hAnsi="Times New Roman" w:cs="Times New Roman"/>
          <w:sz w:val="16"/>
          <w:szCs w:val="16"/>
        </w:rPr>
        <w:t xml:space="preserve"> 11</w:t>
      </w:r>
      <w:r w:rsidRPr="00D05401">
        <w:rPr>
          <w:rFonts w:ascii="Times New Roman" w:eastAsia="標楷體" w:hAnsi="Times New Roman" w:cs="Times New Roman" w:hint="eastAsia"/>
          <w:sz w:val="16"/>
          <w:szCs w:val="16"/>
        </w:rPr>
        <w:t>2</w:t>
      </w:r>
      <w:r w:rsidRPr="00D05401">
        <w:rPr>
          <w:rFonts w:ascii="Times New Roman" w:eastAsia="標楷體" w:hAnsi="Times New Roman" w:cs="Times New Roman"/>
          <w:sz w:val="16"/>
          <w:szCs w:val="16"/>
        </w:rPr>
        <w:t>年</w:t>
      </w:r>
      <w:r w:rsidRPr="00D05401">
        <w:rPr>
          <w:rFonts w:ascii="Times New Roman" w:eastAsia="標楷體" w:hAnsi="Times New Roman" w:cs="Times New Roman" w:hint="eastAsia"/>
          <w:sz w:val="16"/>
          <w:szCs w:val="16"/>
        </w:rPr>
        <w:t>4</w:t>
      </w:r>
      <w:r w:rsidRPr="00D05401">
        <w:rPr>
          <w:rFonts w:ascii="Times New Roman" w:eastAsia="標楷體" w:hAnsi="Times New Roman" w:cs="Times New Roman"/>
          <w:sz w:val="16"/>
          <w:szCs w:val="16"/>
        </w:rPr>
        <w:t>月</w:t>
      </w:r>
      <w:r w:rsidRPr="00D05401">
        <w:rPr>
          <w:rFonts w:ascii="Times New Roman" w:eastAsia="標楷體" w:hAnsi="Times New Roman" w:cs="Times New Roman" w:hint="eastAsia"/>
          <w:sz w:val="16"/>
          <w:szCs w:val="16"/>
        </w:rPr>
        <w:t>11</w:t>
      </w:r>
      <w:r w:rsidRPr="00D05401">
        <w:rPr>
          <w:rFonts w:ascii="Times New Roman" w:eastAsia="標楷體" w:hAnsi="Times New Roman" w:cs="Times New Roman"/>
          <w:sz w:val="16"/>
          <w:szCs w:val="16"/>
        </w:rPr>
        <w:t>日</w:t>
      </w:r>
      <w:r w:rsidRPr="00D05401">
        <w:rPr>
          <w:rFonts w:ascii="Times New Roman" w:eastAsia="標楷體" w:hAnsi="Times New Roman" w:cs="Times New Roman"/>
          <w:sz w:val="16"/>
          <w:szCs w:val="16"/>
        </w:rPr>
        <w:t>111</w:t>
      </w:r>
      <w:r w:rsidRPr="00D05401">
        <w:rPr>
          <w:rFonts w:ascii="Times New Roman" w:eastAsia="標楷體" w:hAnsi="Times New Roman" w:cs="Times New Roman"/>
          <w:sz w:val="16"/>
          <w:szCs w:val="16"/>
        </w:rPr>
        <w:t>學年度第</w:t>
      </w:r>
      <w:r w:rsidRPr="00D05401">
        <w:rPr>
          <w:rFonts w:ascii="Times New Roman" w:eastAsia="標楷體" w:hAnsi="Times New Roman" w:cs="Times New Roman"/>
          <w:sz w:val="16"/>
          <w:szCs w:val="16"/>
        </w:rPr>
        <w:t>12</w:t>
      </w:r>
      <w:r w:rsidRPr="00D05401">
        <w:rPr>
          <w:rFonts w:ascii="Times New Roman" w:eastAsia="標楷體" w:hAnsi="Times New Roman" w:cs="Times New Roman"/>
          <w:sz w:val="16"/>
          <w:szCs w:val="16"/>
        </w:rPr>
        <w:t>次行政會議通過</w:t>
      </w:r>
    </w:p>
    <w:p w14:paraId="1E4D04F0" w14:textId="4B2BB402" w:rsidR="008D6D13" w:rsidRPr="00D05401" w:rsidRDefault="008D6D13" w:rsidP="00847A80">
      <w:pPr>
        <w:spacing w:line="260" w:lineRule="exact"/>
        <w:ind w:right="160"/>
        <w:jc w:val="right"/>
        <w:rPr>
          <w:rFonts w:ascii="Times New Roman" w:eastAsia="標楷體" w:hAnsi="Times New Roman" w:cs="Times New Roman"/>
          <w:sz w:val="16"/>
          <w:szCs w:val="16"/>
        </w:rPr>
      </w:pPr>
      <w:r w:rsidRPr="00D05401">
        <w:rPr>
          <w:rFonts w:ascii="Times New Roman" w:eastAsia="標楷體" w:hAnsi="Times New Roman" w:cs="Times New Roman" w:hint="eastAsia"/>
          <w:sz w:val="16"/>
          <w:szCs w:val="16"/>
        </w:rPr>
        <w:t>114</w:t>
      </w:r>
      <w:r w:rsidRPr="00D05401">
        <w:rPr>
          <w:rFonts w:ascii="Times New Roman" w:eastAsia="標楷體" w:hAnsi="Times New Roman" w:cs="Times New Roman" w:hint="eastAsia"/>
          <w:sz w:val="16"/>
          <w:szCs w:val="16"/>
        </w:rPr>
        <w:t>年</w:t>
      </w:r>
      <w:r w:rsidR="002D646F" w:rsidRPr="00D05401">
        <w:rPr>
          <w:rFonts w:ascii="Times New Roman" w:eastAsia="標楷體" w:hAnsi="Times New Roman" w:cs="Times New Roman" w:hint="eastAsia"/>
          <w:sz w:val="16"/>
          <w:szCs w:val="16"/>
        </w:rPr>
        <w:t>12</w:t>
      </w:r>
      <w:r w:rsidRPr="00D05401">
        <w:rPr>
          <w:rFonts w:ascii="Times New Roman" w:eastAsia="標楷體" w:hAnsi="Times New Roman" w:cs="Times New Roman" w:hint="eastAsia"/>
          <w:sz w:val="16"/>
          <w:szCs w:val="16"/>
        </w:rPr>
        <w:t>月</w:t>
      </w:r>
      <w:r w:rsidR="00F10B35" w:rsidRPr="00D05401">
        <w:rPr>
          <w:rFonts w:ascii="Times New Roman" w:eastAsia="標楷體" w:hAnsi="Times New Roman" w:cs="Times New Roman" w:hint="eastAsia"/>
          <w:sz w:val="16"/>
          <w:szCs w:val="16"/>
        </w:rPr>
        <w:t>3</w:t>
      </w:r>
      <w:r w:rsidRPr="00D05401">
        <w:rPr>
          <w:rFonts w:ascii="Times New Roman" w:eastAsia="標楷體" w:hAnsi="Times New Roman" w:cs="Times New Roman" w:hint="eastAsia"/>
          <w:sz w:val="16"/>
          <w:szCs w:val="16"/>
        </w:rPr>
        <w:t>日</w:t>
      </w:r>
      <w:r w:rsidRPr="00D05401">
        <w:rPr>
          <w:rFonts w:ascii="Times New Roman" w:eastAsia="標楷體" w:hAnsi="Times New Roman" w:cs="Times New Roman" w:hint="eastAsia"/>
          <w:sz w:val="16"/>
          <w:szCs w:val="16"/>
        </w:rPr>
        <w:t>114</w:t>
      </w:r>
      <w:r w:rsidRPr="00D05401">
        <w:rPr>
          <w:rFonts w:ascii="Times New Roman" w:eastAsia="標楷體" w:hAnsi="Times New Roman" w:cs="Times New Roman" w:hint="eastAsia"/>
          <w:sz w:val="16"/>
          <w:szCs w:val="16"/>
        </w:rPr>
        <w:t>學年度第</w:t>
      </w:r>
      <w:r w:rsidRPr="00D05401">
        <w:rPr>
          <w:rFonts w:ascii="Times New Roman" w:eastAsia="標楷體" w:hAnsi="Times New Roman" w:cs="Times New Roman" w:hint="eastAsia"/>
          <w:sz w:val="16"/>
          <w:szCs w:val="16"/>
        </w:rPr>
        <w:t>1</w:t>
      </w:r>
      <w:r w:rsidRPr="00D05401">
        <w:rPr>
          <w:rFonts w:ascii="Times New Roman" w:eastAsia="標楷體" w:hAnsi="Times New Roman" w:cs="Times New Roman" w:hint="eastAsia"/>
          <w:sz w:val="16"/>
          <w:szCs w:val="16"/>
        </w:rPr>
        <w:t>學期第</w:t>
      </w:r>
      <w:r w:rsidRPr="00D05401">
        <w:rPr>
          <w:rFonts w:ascii="Times New Roman" w:eastAsia="標楷體" w:hAnsi="Times New Roman" w:cs="Times New Roman" w:hint="eastAsia"/>
          <w:sz w:val="16"/>
          <w:szCs w:val="16"/>
        </w:rPr>
        <w:t>1</w:t>
      </w:r>
      <w:r w:rsidRPr="00D05401">
        <w:rPr>
          <w:rFonts w:ascii="Times New Roman" w:eastAsia="標楷體" w:hAnsi="Times New Roman" w:cs="Times New Roman" w:hint="eastAsia"/>
          <w:sz w:val="16"/>
          <w:szCs w:val="16"/>
        </w:rPr>
        <w:t>次學生事務會議通過</w:t>
      </w:r>
    </w:p>
    <w:p w14:paraId="21D073E6" w14:textId="2D00196B" w:rsidR="00F10B35" w:rsidRPr="00D05401" w:rsidRDefault="00F10B35" w:rsidP="00847A80">
      <w:pPr>
        <w:spacing w:line="260" w:lineRule="exact"/>
        <w:ind w:right="160"/>
        <w:jc w:val="right"/>
        <w:rPr>
          <w:rFonts w:ascii="Times New Roman" w:eastAsia="標楷體" w:hAnsi="Times New Roman" w:cs="Times New Roman"/>
          <w:sz w:val="16"/>
          <w:szCs w:val="16"/>
        </w:rPr>
      </w:pPr>
      <w:r w:rsidRPr="00D05401">
        <w:rPr>
          <w:rFonts w:ascii="Times New Roman" w:eastAsia="標楷體" w:hAnsi="Times New Roman" w:cs="Times New Roman" w:hint="eastAsia"/>
          <w:sz w:val="16"/>
          <w:szCs w:val="16"/>
        </w:rPr>
        <w:t>114</w:t>
      </w:r>
      <w:r w:rsidRPr="00D05401">
        <w:rPr>
          <w:rFonts w:ascii="Times New Roman" w:eastAsia="標楷體" w:hAnsi="Times New Roman" w:cs="Times New Roman" w:hint="eastAsia"/>
          <w:sz w:val="16"/>
          <w:szCs w:val="16"/>
        </w:rPr>
        <w:t>年</w:t>
      </w:r>
      <w:r w:rsidRPr="00D05401">
        <w:rPr>
          <w:rFonts w:ascii="Times New Roman" w:eastAsia="標楷體" w:hAnsi="Times New Roman" w:cs="Times New Roman" w:hint="eastAsia"/>
          <w:sz w:val="16"/>
          <w:szCs w:val="16"/>
        </w:rPr>
        <w:t>12</w:t>
      </w:r>
      <w:r w:rsidRPr="00D05401">
        <w:rPr>
          <w:rFonts w:ascii="Times New Roman" w:eastAsia="標楷體" w:hAnsi="Times New Roman" w:cs="Times New Roman" w:hint="eastAsia"/>
          <w:sz w:val="16"/>
          <w:szCs w:val="16"/>
        </w:rPr>
        <w:t>月</w:t>
      </w:r>
      <w:r w:rsidRPr="00D05401">
        <w:rPr>
          <w:rFonts w:ascii="Times New Roman" w:eastAsia="標楷體" w:hAnsi="Times New Roman" w:cs="Times New Roman" w:hint="eastAsia"/>
          <w:sz w:val="16"/>
          <w:szCs w:val="16"/>
        </w:rPr>
        <w:t>16</w:t>
      </w:r>
      <w:r w:rsidRPr="00D05401">
        <w:rPr>
          <w:rFonts w:ascii="Times New Roman" w:eastAsia="標楷體" w:hAnsi="Times New Roman" w:cs="Times New Roman" w:hint="eastAsia"/>
          <w:sz w:val="16"/>
          <w:szCs w:val="16"/>
        </w:rPr>
        <w:t>日</w:t>
      </w:r>
      <w:r w:rsidRPr="00D05401">
        <w:rPr>
          <w:rFonts w:ascii="Times New Roman" w:eastAsia="標楷體" w:hAnsi="Times New Roman" w:cs="Times New Roman" w:hint="eastAsia"/>
          <w:sz w:val="16"/>
          <w:szCs w:val="16"/>
        </w:rPr>
        <w:t xml:space="preserve">114 </w:t>
      </w:r>
      <w:r w:rsidRPr="00D05401">
        <w:rPr>
          <w:rFonts w:ascii="Times New Roman" w:eastAsia="標楷體" w:hAnsi="Times New Roman" w:cs="Times New Roman" w:hint="eastAsia"/>
          <w:sz w:val="16"/>
          <w:szCs w:val="16"/>
        </w:rPr>
        <w:t>學年度第</w:t>
      </w:r>
      <w:r w:rsidRPr="00D05401">
        <w:rPr>
          <w:rFonts w:ascii="Times New Roman" w:eastAsia="標楷體" w:hAnsi="Times New Roman" w:cs="Times New Roman" w:hint="eastAsia"/>
          <w:sz w:val="16"/>
          <w:szCs w:val="16"/>
        </w:rPr>
        <w:t>8</w:t>
      </w:r>
      <w:r w:rsidRPr="00D05401">
        <w:rPr>
          <w:rFonts w:ascii="Times New Roman" w:eastAsia="標楷體" w:hAnsi="Times New Roman" w:cs="Times New Roman" w:hint="eastAsia"/>
          <w:sz w:val="16"/>
          <w:szCs w:val="16"/>
        </w:rPr>
        <w:t>次行政會議修正通過</w:t>
      </w:r>
    </w:p>
    <w:p w14:paraId="10DF3C26" w14:textId="77777777" w:rsidR="00606E97" w:rsidRPr="00D05401" w:rsidRDefault="00606E97" w:rsidP="008D6D13">
      <w:pPr>
        <w:spacing w:line="300" w:lineRule="exact"/>
        <w:ind w:right="480"/>
        <w:jc w:val="right"/>
        <w:rPr>
          <w:rFonts w:ascii="Times New Roman" w:eastAsia="標楷體" w:hAnsi="Times New Roman" w:cs="Times New Roman"/>
          <w:sz w:val="16"/>
          <w:szCs w:val="16"/>
        </w:rPr>
      </w:pPr>
    </w:p>
    <w:p w14:paraId="5F1336F9" w14:textId="7B0CB458" w:rsidR="00606E97" w:rsidRPr="00D05401" w:rsidRDefault="00745226" w:rsidP="00745226">
      <w:pPr>
        <w:autoSpaceDE w:val="0"/>
        <w:autoSpaceDN w:val="0"/>
        <w:adjustRightInd w:val="0"/>
        <w:spacing w:line="320" w:lineRule="exact"/>
        <w:ind w:left="480" w:hangingChars="200" w:hanging="480"/>
        <w:jc w:val="both"/>
        <w:rPr>
          <w:rFonts w:ascii="標楷體" w:eastAsia="標楷體" w:hAnsi="Times New Roman" w:cs="標楷體"/>
          <w:kern w:val="0"/>
          <w:szCs w:val="24"/>
        </w:rPr>
      </w:pPr>
      <w:r w:rsidRPr="00D05401">
        <w:rPr>
          <w:rFonts w:ascii="標楷體" w:eastAsia="標楷體" w:hAnsi="標楷體" w:cs="Arial" w:hint="eastAsia"/>
          <w:u w:val="single"/>
        </w:rPr>
        <w:t>一、</w:t>
      </w:r>
      <w:r w:rsidR="00606E97" w:rsidRPr="00D05401">
        <w:rPr>
          <w:rFonts w:ascii="標楷體" w:eastAsia="標楷體" w:hAnsi="標楷體" w:cs="Arial"/>
          <w:u w:val="single"/>
        </w:rPr>
        <w:t>國立</w:t>
      </w:r>
      <w:r w:rsidR="00606E97" w:rsidRPr="00D05401">
        <w:rPr>
          <w:rFonts w:ascii="標楷體" w:eastAsia="標楷體" w:hAnsi="標楷體" w:cs="Arial" w:hint="eastAsia"/>
          <w:u w:val="single"/>
        </w:rPr>
        <w:t>宜蘭大學</w:t>
      </w:r>
      <w:r w:rsidR="00606E97" w:rsidRPr="00D05401">
        <w:rPr>
          <w:rFonts w:ascii="標楷體" w:eastAsia="標楷體" w:hAnsi="標楷體" w:cs="Arial"/>
          <w:u w:val="single"/>
        </w:rPr>
        <w:t>(以下簡稱本校)</w:t>
      </w:r>
      <w:r w:rsidR="00606E97" w:rsidRPr="00D05401">
        <w:rPr>
          <w:rFonts w:ascii="標楷體" w:eastAsia="標楷體" w:hAnsi="Times New Roman" w:cs="標楷體" w:hint="eastAsia"/>
          <w:kern w:val="0"/>
          <w:szCs w:val="24"/>
        </w:rPr>
        <w:t>為推動身心障礙學生之學習輔導事宜，依據「</w:t>
      </w:r>
      <w:r w:rsidR="00606E97" w:rsidRPr="00D05401">
        <w:rPr>
          <w:rFonts w:ascii="標楷體" w:eastAsia="標楷體" w:hAnsi="標楷體" w:cs="Times New Roman" w:hint="eastAsia"/>
          <w:szCs w:val="24"/>
        </w:rPr>
        <w:t>特殊教育法」第</w:t>
      </w:r>
      <w:r w:rsidR="00606E97" w:rsidRPr="00D05401">
        <w:rPr>
          <w:rFonts w:ascii="標楷體" w:eastAsia="標楷體" w:hAnsi="標楷體" w:cs="Times New Roman" w:hint="eastAsia"/>
          <w:szCs w:val="24"/>
          <w:u w:val="single"/>
        </w:rPr>
        <w:t>十五</w:t>
      </w:r>
      <w:r w:rsidR="00606E97" w:rsidRPr="00D05401">
        <w:rPr>
          <w:rFonts w:ascii="標楷體" w:eastAsia="標楷體" w:hAnsi="標楷體" w:cs="Times New Roman" w:hint="eastAsia"/>
          <w:szCs w:val="24"/>
        </w:rPr>
        <w:t>條第二項規定，</w:t>
      </w:r>
      <w:r w:rsidR="00606E97" w:rsidRPr="00D05401">
        <w:rPr>
          <w:rFonts w:ascii="標楷體" w:eastAsia="標楷體" w:hAnsi="Times New Roman" w:cs="標楷體" w:hint="eastAsia"/>
          <w:kern w:val="0"/>
          <w:szCs w:val="24"/>
        </w:rPr>
        <w:t>特</w:t>
      </w:r>
      <w:r w:rsidR="00606E97" w:rsidRPr="00D05401">
        <w:rPr>
          <w:rFonts w:ascii="標楷體" w:eastAsia="標楷體" w:hAnsi="標楷體" w:cs="Times New Roman" w:hint="eastAsia"/>
          <w:szCs w:val="24"/>
        </w:rPr>
        <w:t>設「特殊教育推行委員會」</w:t>
      </w:r>
      <w:r w:rsidR="00606E97" w:rsidRPr="00D05401">
        <w:rPr>
          <w:rFonts w:ascii="標楷體" w:eastAsia="標楷體" w:hAnsi="Times New Roman" w:cs="標楷體" w:hint="eastAsia"/>
          <w:kern w:val="0"/>
          <w:szCs w:val="24"/>
        </w:rPr>
        <w:t>（以下簡稱本會）及制定「國立宜特殊教育推行委員會設置</w:t>
      </w:r>
      <w:r w:rsidR="00606E97" w:rsidRPr="00D05401">
        <w:rPr>
          <w:rFonts w:ascii="標楷體" w:eastAsia="標楷體" w:hAnsi="Times New Roman" w:cs="標楷體" w:hint="eastAsia"/>
          <w:kern w:val="0"/>
          <w:szCs w:val="24"/>
          <w:u w:val="single"/>
        </w:rPr>
        <w:t>要點</w:t>
      </w:r>
      <w:r w:rsidR="00606E97" w:rsidRPr="00D05401">
        <w:rPr>
          <w:rFonts w:ascii="標楷體" w:eastAsia="標楷體" w:hAnsi="Times New Roman" w:cs="標楷體" w:hint="eastAsia"/>
          <w:kern w:val="0"/>
          <w:szCs w:val="24"/>
        </w:rPr>
        <w:t>」(以下簡稱本</w:t>
      </w:r>
      <w:r w:rsidR="00606E97" w:rsidRPr="00D05401">
        <w:rPr>
          <w:rFonts w:ascii="標楷體" w:eastAsia="標楷體" w:hAnsi="Times New Roman" w:cs="標楷體" w:hint="eastAsia"/>
          <w:kern w:val="0"/>
          <w:szCs w:val="24"/>
          <w:u w:val="single"/>
        </w:rPr>
        <w:t>要點</w:t>
      </w:r>
      <w:r w:rsidR="00606E97" w:rsidRPr="00D05401">
        <w:rPr>
          <w:rFonts w:ascii="標楷體" w:eastAsia="標楷體" w:hAnsi="Times New Roman" w:cs="標楷體" w:hint="eastAsia"/>
          <w:kern w:val="0"/>
          <w:szCs w:val="24"/>
        </w:rPr>
        <w:t>)。</w:t>
      </w:r>
    </w:p>
    <w:p w14:paraId="7F30DEFF" w14:textId="316F7D52" w:rsidR="00606E97" w:rsidRPr="00D05401" w:rsidRDefault="00745226" w:rsidP="00745226">
      <w:pPr>
        <w:autoSpaceDE w:val="0"/>
        <w:autoSpaceDN w:val="0"/>
        <w:adjustRightInd w:val="0"/>
        <w:spacing w:line="320" w:lineRule="exact"/>
        <w:ind w:left="480" w:hangingChars="200" w:hanging="480"/>
        <w:jc w:val="both"/>
        <w:rPr>
          <w:rFonts w:ascii="標楷體" w:eastAsia="標楷體" w:hAnsi="標楷體"/>
        </w:rPr>
      </w:pPr>
      <w:r w:rsidRPr="00D05401">
        <w:rPr>
          <w:rFonts w:ascii="標楷體" w:eastAsia="標楷體" w:hAnsi="標楷體" w:hint="eastAsia"/>
          <w:u w:val="single"/>
        </w:rPr>
        <w:t>二、</w:t>
      </w:r>
      <w:r w:rsidR="00606E97" w:rsidRPr="00D05401">
        <w:rPr>
          <w:rFonts w:ascii="標楷體" w:eastAsia="標楷體" w:hAnsi="標楷體" w:hint="eastAsia"/>
        </w:rPr>
        <w:t>本會設置委員</w:t>
      </w:r>
      <w:r w:rsidR="003740F1" w:rsidRPr="00D05401">
        <w:rPr>
          <w:rFonts w:ascii="標楷體" w:eastAsia="標楷體" w:hAnsi="標楷體" w:hint="eastAsia"/>
          <w:u w:val="single"/>
        </w:rPr>
        <w:t>十五至十八</w:t>
      </w:r>
      <w:r w:rsidR="00606E97" w:rsidRPr="00D05401">
        <w:rPr>
          <w:rFonts w:ascii="標楷體" w:eastAsia="標楷體" w:hAnsi="標楷體" w:hint="eastAsia"/>
        </w:rPr>
        <w:t>人，由學生事務長擔任召集人，學生諮商組</w:t>
      </w:r>
      <w:r w:rsidR="00606E97" w:rsidRPr="00D05401">
        <w:rPr>
          <w:rFonts w:ascii="標楷體" w:eastAsia="標楷體" w:hAnsi="標楷體" w:hint="eastAsia"/>
          <w:u w:val="single"/>
        </w:rPr>
        <w:t>組長</w:t>
      </w:r>
      <w:r w:rsidRPr="00D05401">
        <w:rPr>
          <w:rFonts w:ascii="標楷體" w:eastAsia="標楷體" w:hAnsi="標楷體" w:hint="eastAsia"/>
        </w:rPr>
        <w:t>擔任執行秘書。</w:t>
      </w:r>
      <w:r w:rsidR="00606E97" w:rsidRPr="00D05401">
        <w:rPr>
          <w:rFonts w:ascii="標楷體" w:eastAsia="標楷體" w:hAnsi="標楷體" w:hint="eastAsia"/>
          <w:u w:val="single"/>
        </w:rPr>
        <w:t>委員之組成任</w:t>
      </w:r>
      <w:proofErr w:type="gramStart"/>
      <w:r w:rsidR="00606E97" w:rsidRPr="00D05401">
        <w:rPr>
          <w:rFonts w:ascii="標楷體" w:eastAsia="標楷體" w:hAnsi="標楷體" w:hint="eastAsia"/>
          <w:u w:val="single"/>
        </w:rPr>
        <w:t>一</w:t>
      </w:r>
      <w:proofErr w:type="gramEnd"/>
      <w:r w:rsidR="00606E97" w:rsidRPr="00D05401">
        <w:rPr>
          <w:rFonts w:ascii="標楷體" w:eastAsia="標楷體" w:hAnsi="標楷體" w:hint="eastAsia"/>
          <w:u w:val="single"/>
        </w:rPr>
        <w:t>性別委員應占委員總數三分之一以上，設置如下：</w:t>
      </w:r>
    </w:p>
    <w:p w14:paraId="10E7D619" w14:textId="00A784DB" w:rsidR="00606E97" w:rsidRPr="00D05401" w:rsidRDefault="00745226" w:rsidP="00745226">
      <w:pPr>
        <w:autoSpaceDE w:val="0"/>
        <w:autoSpaceDN w:val="0"/>
        <w:adjustRightInd w:val="0"/>
        <w:spacing w:line="320" w:lineRule="exact"/>
        <w:ind w:leftChars="350" w:left="1320" w:hangingChars="200" w:hanging="480"/>
        <w:jc w:val="both"/>
        <w:rPr>
          <w:rFonts w:ascii="標楷體" w:eastAsia="標楷體" w:hAnsi="標楷體"/>
        </w:rPr>
      </w:pPr>
      <w:r w:rsidRPr="00D05401">
        <w:rPr>
          <w:rFonts w:ascii="標楷體" w:eastAsia="標楷體" w:hAnsi="標楷體" w:hint="eastAsia"/>
        </w:rPr>
        <w:t>(</w:t>
      </w:r>
      <w:proofErr w:type="gramStart"/>
      <w:r w:rsidRPr="00D05401">
        <w:rPr>
          <w:rFonts w:ascii="標楷體" w:eastAsia="標楷體" w:hAnsi="標楷體" w:hint="eastAsia"/>
        </w:rPr>
        <w:t>一</w:t>
      </w:r>
      <w:proofErr w:type="gramEnd"/>
      <w:r w:rsidRPr="00D05401">
        <w:rPr>
          <w:rFonts w:ascii="標楷體" w:eastAsia="標楷體" w:hAnsi="標楷體" w:hint="eastAsia"/>
        </w:rPr>
        <w:t>)</w:t>
      </w:r>
      <w:proofErr w:type="gramStart"/>
      <w:r w:rsidR="00606E97" w:rsidRPr="00D05401">
        <w:rPr>
          <w:rFonts w:ascii="標楷體" w:eastAsia="標楷體" w:hAnsi="標楷體" w:hint="eastAsia"/>
        </w:rPr>
        <w:t>處室系所</w:t>
      </w:r>
      <w:proofErr w:type="gramEnd"/>
      <w:r w:rsidR="00606E97" w:rsidRPr="00D05401">
        <w:rPr>
          <w:rFonts w:ascii="標楷體" w:eastAsia="標楷體" w:hAnsi="標楷體" w:hint="eastAsia"/>
        </w:rPr>
        <w:t>主管代表：教務長</w:t>
      </w:r>
      <w:r w:rsidRPr="00D05401">
        <w:rPr>
          <w:rFonts w:ascii="標楷體" w:eastAsia="標楷體" w:hAnsi="標楷體" w:hint="eastAsia"/>
        </w:rPr>
        <w:t>、學生事務長</w:t>
      </w:r>
      <w:r w:rsidR="00606E97" w:rsidRPr="00D05401">
        <w:rPr>
          <w:rFonts w:ascii="標楷體" w:eastAsia="標楷體" w:hAnsi="標楷體" w:hint="eastAsia"/>
        </w:rPr>
        <w:t>、總務長</w:t>
      </w:r>
      <w:r w:rsidRPr="00D05401">
        <w:rPr>
          <w:rFonts w:ascii="標楷體" w:eastAsia="標楷體" w:hAnsi="標楷體" w:hint="eastAsia"/>
        </w:rPr>
        <w:t>。</w:t>
      </w:r>
    </w:p>
    <w:p w14:paraId="290D417E" w14:textId="11F0128B" w:rsidR="00606E97" w:rsidRPr="00D05401" w:rsidRDefault="00745226" w:rsidP="00745226">
      <w:pPr>
        <w:autoSpaceDE w:val="0"/>
        <w:autoSpaceDN w:val="0"/>
        <w:adjustRightInd w:val="0"/>
        <w:spacing w:line="320" w:lineRule="exact"/>
        <w:ind w:leftChars="350" w:left="1320" w:hangingChars="200" w:hanging="480"/>
        <w:jc w:val="both"/>
        <w:rPr>
          <w:rFonts w:ascii="標楷體" w:eastAsia="標楷體" w:hAnsi="標楷體"/>
        </w:rPr>
      </w:pPr>
      <w:r w:rsidRPr="00D05401">
        <w:rPr>
          <w:rFonts w:ascii="標楷體" w:eastAsia="標楷體" w:hAnsi="標楷體" w:hint="eastAsia"/>
        </w:rPr>
        <w:t>(二)</w:t>
      </w:r>
      <w:r w:rsidR="00606E97" w:rsidRPr="00D05401">
        <w:rPr>
          <w:rFonts w:ascii="標楷體" w:eastAsia="標楷體" w:hAnsi="標楷體" w:hint="eastAsia"/>
        </w:rPr>
        <w:t>身心障礙業務人員代表:學生諮商組組長、生活輔導與軍訓</w:t>
      </w:r>
      <w:r w:rsidR="00327FA0" w:rsidRPr="00D05401">
        <w:rPr>
          <w:rFonts w:ascii="標楷體" w:eastAsia="標楷體" w:hAnsi="標楷體" w:hint="eastAsia"/>
        </w:rPr>
        <w:t>組</w:t>
      </w:r>
      <w:r w:rsidR="00606E97" w:rsidRPr="00D05401">
        <w:rPr>
          <w:rFonts w:ascii="標楷體" w:eastAsia="標楷體" w:hAnsi="標楷體" w:hint="eastAsia"/>
          <w:u w:val="single"/>
        </w:rPr>
        <w:t>組長</w:t>
      </w:r>
      <w:r w:rsidR="00327FA0" w:rsidRPr="00D05401">
        <w:rPr>
          <w:rFonts w:ascii="標楷體" w:eastAsia="標楷體" w:hAnsi="標楷體" w:hint="eastAsia"/>
        </w:rPr>
        <w:t>、綜合業務組組長</w:t>
      </w:r>
      <w:r w:rsidR="00606E97" w:rsidRPr="00D05401">
        <w:rPr>
          <w:rFonts w:ascii="標楷體" w:eastAsia="標楷體" w:hAnsi="標楷體" w:hint="eastAsia"/>
        </w:rPr>
        <w:t>、</w:t>
      </w:r>
      <w:r w:rsidR="00327FA0" w:rsidRPr="00D05401">
        <w:rPr>
          <w:rFonts w:ascii="標楷體" w:eastAsia="標楷體" w:hAnsi="標楷體" w:hint="eastAsia"/>
        </w:rPr>
        <w:t>資源教室輔導員</w:t>
      </w:r>
      <w:r w:rsidR="00B37200" w:rsidRPr="00D05401">
        <w:rPr>
          <w:rFonts w:ascii="標楷體" w:eastAsia="標楷體" w:hAnsi="標楷體" w:hint="eastAsia"/>
          <w:u w:val="single"/>
        </w:rPr>
        <w:t>一人</w:t>
      </w:r>
      <w:r w:rsidR="00327FA0" w:rsidRPr="00D05401">
        <w:rPr>
          <w:rFonts w:ascii="標楷體" w:eastAsia="標楷體" w:hAnsi="標楷體" w:hint="eastAsia"/>
        </w:rPr>
        <w:t>、</w:t>
      </w:r>
      <w:r w:rsidR="00327FA0" w:rsidRPr="00D05401">
        <w:rPr>
          <w:rFonts w:ascii="標楷體" w:eastAsia="標楷體" w:hAnsi="標楷體" w:hint="eastAsia"/>
          <w:u w:val="single"/>
        </w:rPr>
        <w:t>總務處</w:t>
      </w:r>
      <w:r w:rsidR="00327FA0" w:rsidRPr="00D05401">
        <w:rPr>
          <w:rFonts w:ascii="標楷體" w:eastAsia="標楷體" w:hAnsi="標楷體" w:hint="eastAsia"/>
        </w:rPr>
        <w:t>營</w:t>
      </w:r>
      <w:proofErr w:type="gramStart"/>
      <w:r w:rsidR="00327FA0" w:rsidRPr="00D05401">
        <w:rPr>
          <w:rFonts w:ascii="標楷體" w:eastAsia="標楷體" w:hAnsi="標楷體" w:hint="eastAsia"/>
        </w:rPr>
        <w:t>繕</w:t>
      </w:r>
      <w:proofErr w:type="gramEnd"/>
      <w:r w:rsidR="00327FA0" w:rsidRPr="00D05401">
        <w:rPr>
          <w:rFonts w:ascii="標楷體" w:eastAsia="標楷體" w:hAnsi="標楷體" w:hint="eastAsia"/>
        </w:rPr>
        <w:t>組校園無障礙設施承辦人</w:t>
      </w:r>
      <w:r w:rsidR="00B37200" w:rsidRPr="00D05401">
        <w:rPr>
          <w:rFonts w:ascii="標楷體" w:eastAsia="標楷體" w:hAnsi="標楷體" w:hint="eastAsia"/>
          <w:u w:val="single"/>
        </w:rPr>
        <w:t>一人</w:t>
      </w:r>
      <w:r w:rsidR="00327FA0" w:rsidRPr="00D05401">
        <w:rPr>
          <w:rFonts w:ascii="標楷體" w:eastAsia="標楷體" w:hAnsi="標楷體" w:hint="eastAsia"/>
        </w:rPr>
        <w:t>、</w:t>
      </w:r>
      <w:r w:rsidR="00606E97" w:rsidRPr="00D05401">
        <w:rPr>
          <w:rFonts w:ascii="標楷體" w:eastAsia="標楷體" w:hAnsi="標楷體" w:hint="eastAsia"/>
        </w:rPr>
        <w:t>健康中心護理師</w:t>
      </w:r>
      <w:r w:rsidR="00B37200" w:rsidRPr="00D05401">
        <w:rPr>
          <w:rFonts w:ascii="標楷體" w:eastAsia="標楷體" w:hAnsi="標楷體" w:hint="eastAsia"/>
          <w:u w:val="single"/>
        </w:rPr>
        <w:t>一人</w:t>
      </w:r>
      <w:r w:rsidR="00606E97" w:rsidRPr="00D05401">
        <w:rPr>
          <w:rFonts w:ascii="標楷體" w:eastAsia="標楷體" w:hAnsi="標楷體" w:hint="eastAsia"/>
        </w:rPr>
        <w:t>。</w:t>
      </w:r>
    </w:p>
    <w:p w14:paraId="7C965264" w14:textId="40C9C1C4" w:rsidR="00606E97" w:rsidRPr="00D05401" w:rsidRDefault="00745226" w:rsidP="00745226">
      <w:pPr>
        <w:autoSpaceDE w:val="0"/>
        <w:autoSpaceDN w:val="0"/>
        <w:adjustRightInd w:val="0"/>
        <w:spacing w:line="320" w:lineRule="exact"/>
        <w:ind w:leftChars="350" w:left="1320" w:hangingChars="200" w:hanging="480"/>
        <w:jc w:val="both"/>
        <w:rPr>
          <w:rFonts w:ascii="標楷體" w:eastAsia="標楷體" w:hAnsi="標楷體"/>
        </w:rPr>
      </w:pPr>
      <w:r w:rsidRPr="00D05401">
        <w:rPr>
          <w:rFonts w:ascii="標楷體" w:eastAsia="標楷體" w:hAnsi="標楷體" w:hint="eastAsia"/>
          <w:u w:val="single"/>
        </w:rPr>
        <w:t>(三)</w:t>
      </w:r>
      <w:r w:rsidR="00606E97" w:rsidRPr="00D05401">
        <w:rPr>
          <w:rFonts w:ascii="標楷體" w:eastAsia="標楷體" w:hAnsi="標楷體" w:hint="eastAsia"/>
          <w:u w:val="single"/>
        </w:rPr>
        <w:t>各學院代表</w:t>
      </w:r>
      <w:r w:rsidR="003740F1" w:rsidRPr="00D05401">
        <w:rPr>
          <w:rFonts w:ascii="標楷體" w:eastAsia="標楷體" w:hAnsi="標楷體" w:hint="eastAsia"/>
          <w:u w:val="single"/>
        </w:rPr>
        <w:t>四至六</w:t>
      </w:r>
      <w:r w:rsidR="00327FA0" w:rsidRPr="00D05401">
        <w:rPr>
          <w:rFonts w:ascii="標楷體" w:eastAsia="標楷體" w:hAnsi="標楷體" w:hint="eastAsia"/>
        </w:rPr>
        <w:t>人</w:t>
      </w:r>
      <w:r w:rsidR="00606E97" w:rsidRPr="00D05401">
        <w:rPr>
          <w:rFonts w:ascii="標楷體" w:eastAsia="標楷體" w:hAnsi="標楷體" w:hint="eastAsia"/>
        </w:rPr>
        <w:t>。</w:t>
      </w:r>
    </w:p>
    <w:p w14:paraId="0C3CD2A4" w14:textId="77777777" w:rsidR="002D646F" w:rsidRPr="00D05401" w:rsidRDefault="002D646F" w:rsidP="002D646F">
      <w:pPr>
        <w:autoSpaceDE w:val="0"/>
        <w:autoSpaceDN w:val="0"/>
        <w:adjustRightInd w:val="0"/>
        <w:spacing w:line="360" w:lineRule="exact"/>
        <w:ind w:leftChars="350" w:left="1368" w:hangingChars="220" w:hanging="528"/>
        <w:jc w:val="both"/>
        <w:rPr>
          <w:rFonts w:ascii="標楷體" w:eastAsia="標楷體" w:hAnsi="標楷體"/>
        </w:rPr>
      </w:pPr>
      <w:r w:rsidRPr="00D05401">
        <w:rPr>
          <w:rFonts w:ascii="標楷體" w:eastAsia="標楷體" w:hAnsi="標楷體" w:hint="eastAsia"/>
        </w:rPr>
        <w:t>(四)</w:t>
      </w:r>
      <w:r w:rsidRPr="00D05401">
        <w:rPr>
          <w:rFonts w:ascii="標楷體" w:eastAsia="標楷體" w:hAnsi="標楷體" w:hint="eastAsia"/>
          <w:u w:val="single"/>
        </w:rPr>
        <w:t>特教</w:t>
      </w:r>
      <w:r w:rsidRPr="00D05401">
        <w:rPr>
          <w:rFonts w:ascii="標楷體" w:eastAsia="標楷體" w:hAnsi="標楷體" w:hint="eastAsia"/>
        </w:rPr>
        <w:t>學生代表一人。</w:t>
      </w:r>
    </w:p>
    <w:p w14:paraId="14699301" w14:textId="77777777" w:rsidR="002D646F" w:rsidRPr="00D05401" w:rsidRDefault="002D646F" w:rsidP="002D646F">
      <w:pPr>
        <w:autoSpaceDE w:val="0"/>
        <w:autoSpaceDN w:val="0"/>
        <w:adjustRightInd w:val="0"/>
        <w:spacing w:line="360" w:lineRule="exact"/>
        <w:ind w:leftChars="350" w:left="1368" w:hangingChars="220" w:hanging="528"/>
        <w:jc w:val="both"/>
        <w:rPr>
          <w:rFonts w:ascii="標楷體" w:eastAsia="標楷體" w:hAnsi="標楷體"/>
        </w:rPr>
      </w:pPr>
      <w:r w:rsidRPr="00D05401">
        <w:rPr>
          <w:rFonts w:ascii="標楷體" w:eastAsia="標楷體" w:hAnsi="標楷體" w:hint="eastAsia"/>
        </w:rPr>
        <w:t>(五)</w:t>
      </w:r>
      <w:r w:rsidRPr="00D05401">
        <w:rPr>
          <w:rFonts w:ascii="標楷體" w:eastAsia="標楷體" w:hAnsi="標楷體" w:hint="eastAsia"/>
          <w:u w:val="single"/>
        </w:rPr>
        <w:t>特教學生</w:t>
      </w:r>
      <w:r w:rsidRPr="00D05401">
        <w:rPr>
          <w:rFonts w:ascii="標楷體" w:eastAsia="標楷體" w:hAnsi="標楷體" w:hint="eastAsia"/>
        </w:rPr>
        <w:t>家長代表一人。</w:t>
      </w:r>
    </w:p>
    <w:p w14:paraId="14775377" w14:textId="68F63CDE" w:rsidR="002D646F" w:rsidRPr="00D05401" w:rsidRDefault="002D646F" w:rsidP="002D646F">
      <w:pPr>
        <w:autoSpaceDE w:val="0"/>
        <w:autoSpaceDN w:val="0"/>
        <w:adjustRightInd w:val="0"/>
        <w:spacing w:line="360" w:lineRule="exact"/>
        <w:ind w:leftChars="350" w:left="1320" w:hangingChars="200" w:hanging="480"/>
        <w:jc w:val="both"/>
        <w:rPr>
          <w:rFonts w:ascii="標楷體" w:eastAsia="標楷體" w:hAnsi="標楷體"/>
        </w:rPr>
      </w:pPr>
      <w:r w:rsidRPr="00D05401">
        <w:rPr>
          <w:rFonts w:ascii="標楷體" w:eastAsia="標楷體" w:hAnsi="標楷體" w:hint="eastAsia"/>
        </w:rPr>
        <w:t>(六)</w:t>
      </w:r>
      <w:r w:rsidRPr="00D05401">
        <w:rPr>
          <w:rFonts w:ascii="標楷體" w:eastAsia="標楷體" w:hAnsi="標楷體" w:hint="eastAsia"/>
          <w:u w:val="single"/>
        </w:rPr>
        <w:t>校外</w:t>
      </w:r>
      <w:r w:rsidRPr="00D05401">
        <w:rPr>
          <w:rFonts w:ascii="標楷體" w:eastAsia="標楷體" w:hAnsi="標楷體" w:hint="eastAsia"/>
        </w:rPr>
        <w:t>特殊教育專業人員1人。</w:t>
      </w:r>
    </w:p>
    <w:p w14:paraId="3F79E952" w14:textId="22FB0EE6" w:rsidR="00606E97" w:rsidRPr="00D05401" w:rsidRDefault="00745226" w:rsidP="00745226">
      <w:pPr>
        <w:autoSpaceDE w:val="0"/>
        <w:autoSpaceDN w:val="0"/>
        <w:adjustRightInd w:val="0"/>
        <w:spacing w:line="320" w:lineRule="exact"/>
        <w:ind w:left="480" w:hangingChars="200" w:hanging="480"/>
        <w:jc w:val="both"/>
        <w:rPr>
          <w:rFonts w:ascii="標楷體" w:eastAsia="標楷體" w:hAnsi="標楷體"/>
        </w:rPr>
      </w:pPr>
      <w:r w:rsidRPr="00D05401">
        <w:rPr>
          <w:rFonts w:ascii="標楷體" w:eastAsia="標楷體" w:hAnsi="標楷體" w:hint="eastAsia"/>
          <w:u w:val="single"/>
        </w:rPr>
        <w:t>三、</w:t>
      </w:r>
      <w:r w:rsidR="00606E97" w:rsidRPr="00D05401">
        <w:rPr>
          <w:rFonts w:ascii="標楷體" w:eastAsia="標楷體" w:hAnsi="標楷體" w:hint="eastAsia"/>
        </w:rPr>
        <w:t>委員任期為一年，以學年度</w:t>
      </w:r>
      <w:proofErr w:type="gramStart"/>
      <w:r w:rsidR="00606E97" w:rsidRPr="00D05401">
        <w:rPr>
          <w:rFonts w:ascii="標楷體" w:eastAsia="標楷體" w:hAnsi="標楷體" w:hint="eastAsia"/>
        </w:rPr>
        <w:t>起迄</w:t>
      </w:r>
      <w:proofErr w:type="gramEnd"/>
      <w:r w:rsidR="00606E97" w:rsidRPr="00D05401">
        <w:rPr>
          <w:rFonts w:ascii="標楷體" w:eastAsia="標楷體" w:hAnsi="標楷體" w:hint="eastAsia"/>
        </w:rPr>
        <w:t>時間為</w:t>
      </w:r>
      <w:proofErr w:type="gramStart"/>
      <w:r w:rsidR="00606E97" w:rsidRPr="00D05401">
        <w:rPr>
          <w:rFonts w:ascii="標楷體" w:eastAsia="標楷體" w:hAnsi="標楷體" w:hint="eastAsia"/>
        </w:rPr>
        <w:t>準</w:t>
      </w:r>
      <w:proofErr w:type="gramEnd"/>
      <w:r w:rsidR="00606E97" w:rsidRPr="00D05401">
        <w:rPr>
          <w:rFonts w:ascii="標楷體" w:eastAsia="標楷體" w:hAnsi="標楷體" w:hint="eastAsia"/>
        </w:rPr>
        <w:t>，</w:t>
      </w:r>
      <w:proofErr w:type="gramStart"/>
      <w:r w:rsidR="00606E97" w:rsidRPr="00D05401">
        <w:rPr>
          <w:rFonts w:ascii="標楷體" w:eastAsia="標楷體" w:hAnsi="標楷體" w:hint="eastAsia"/>
        </w:rPr>
        <w:t>連聘得</w:t>
      </w:r>
      <w:proofErr w:type="gramEnd"/>
      <w:r w:rsidR="00606E97" w:rsidRPr="00D05401">
        <w:rPr>
          <w:rFonts w:ascii="標楷體" w:eastAsia="標楷體" w:hAnsi="標楷體" w:hint="eastAsia"/>
        </w:rPr>
        <w:t>連任。委員於任期中因故出缺無法執行職務或有不適當之行為經校長解聘者，由校長依本辦法</w:t>
      </w:r>
      <w:proofErr w:type="gramStart"/>
      <w:r w:rsidR="00606E97" w:rsidRPr="00D05401">
        <w:rPr>
          <w:rFonts w:ascii="標楷體" w:eastAsia="標楷體" w:hAnsi="標楷體" w:hint="eastAsia"/>
        </w:rPr>
        <w:t>遴</w:t>
      </w:r>
      <w:proofErr w:type="gramEnd"/>
      <w:r w:rsidR="00606E97" w:rsidRPr="00D05401">
        <w:rPr>
          <w:rFonts w:ascii="標楷體" w:eastAsia="標楷體" w:hAnsi="標楷體" w:hint="eastAsia"/>
        </w:rPr>
        <w:t>聘(派)適當人員補足其任期。</w:t>
      </w:r>
    </w:p>
    <w:p w14:paraId="42F8CA20" w14:textId="359693E6" w:rsidR="00606E97" w:rsidRPr="00D05401" w:rsidRDefault="00745226" w:rsidP="00745226">
      <w:pPr>
        <w:autoSpaceDE w:val="0"/>
        <w:autoSpaceDN w:val="0"/>
        <w:adjustRightInd w:val="0"/>
        <w:spacing w:line="320" w:lineRule="exact"/>
        <w:jc w:val="both"/>
        <w:rPr>
          <w:rFonts w:ascii="標楷體" w:eastAsia="標楷體" w:hAnsi="Times New Roman" w:cs="標楷體"/>
          <w:kern w:val="0"/>
          <w:szCs w:val="24"/>
        </w:rPr>
      </w:pPr>
      <w:r w:rsidRPr="00D05401">
        <w:rPr>
          <w:rFonts w:ascii="標楷體" w:eastAsia="標楷體" w:hAnsi="Times New Roman" w:cs="標楷體" w:hint="eastAsia"/>
          <w:kern w:val="0"/>
          <w:szCs w:val="24"/>
          <w:u w:val="single"/>
        </w:rPr>
        <w:t>四、</w:t>
      </w:r>
      <w:r w:rsidR="00606E97" w:rsidRPr="00D05401">
        <w:rPr>
          <w:rFonts w:ascii="標楷體" w:eastAsia="標楷體" w:hAnsi="Times New Roman" w:cs="標楷體" w:hint="eastAsia"/>
          <w:kern w:val="0"/>
          <w:szCs w:val="24"/>
        </w:rPr>
        <w:t>本會任務如下：</w:t>
      </w:r>
    </w:p>
    <w:p w14:paraId="5D6F1792" w14:textId="77777777" w:rsidR="00606E97" w:rsidRPr="00D05401" w:rsidRDefault="00606E97" w:rsidP="00606E97">
      <w:pPr>
        <w:numPr>
          <w:ilvl w:val="0"/>
          <w:numId w:val="6"/>
        </w:numPr>
        <w:spacing w:line="320" w:lineRule="exact"/>
        <w:rPr>
          <w:rFonts w:ascii="標楷體" w:eastAsia="標楷體" w:hAnsi="標楷體" w:cs="Times New Roman"/>
          <w:szCs w:val="24"/>
        </w:rPr>
      </w:pPr>
      <w:r w:rsidRPr="00D05401">
        <w:rPr>
          <w:rFonts w:ascii="標楷體" w:eastAsia="標楷體" w:hAnsi="標楷體" w:cs="Times New Roman" w:hint="eastAsia"/>
          <w:szCs w:val="24"/>
        </w:rPr>
        <w:t>審議校內特殊教育年度工作計畫及特殊教育方案。</w:t>
      </w:r>
    </w:p>
    <w:p w14:paraId="09E8361A" w14:textId="77777777" w:rsidR="00606E97" w:rsidRPr="00D05401" w:rsidRDefault="00606E97" w:rsidP="00606E97">
      <w:pPr>
        <w:numPr>
          <w:ilvl w:val="0"/>
          <w:numId w:val="6"/>
        </w:numPr>
        <w:spacing w:line="320" w:lineRule="exact"/>
        <w:rPr>
          <w:rFonts w:ascii="標楷體" w:eastAsia="標楷體" w:hAnsi="標楷體" w:cs="Times New Roman"/>
          <w:szCs w:val="24"/>
        </w:rPr>
      </w:pPr>
      <w:r w:rsidRPr="00D05401">
        <w:rPr>
          <w:rFonts w:ascii="標楷體" w:eastAsia="標楷體" w:hAnsi="標楷體" w:cs="Times New Roman" w:hint="eastAsia"/>
          <w:szCs w:val="24"/>
        </w:rPr>
        <w:t>審議及督導特殊教育經費編列、運用與執行情形。</w:t>
      </w:r>
    </w:p>
    <w:p w14:paraId="2C7032CD" w14:textId="77777777" w:rsidR="00606E97" w:rsidRPr="00D05401" w:rsidRDefault="00606E97" w:rsidP="00606E97">
      <w:pPr>
        <w:numPr>
          <w:ilvl w:val="0"/>
          <w:numId w:val="6"/>
        </w:numPr>
        <w:spacing w:line="320" w:lineRule="exact"/>
        <w:rPr>
          <w:rFonts w:ascii="標楷體" w:eastAsia="標楷體" w:hAnsi="標楷體" w:cs="Times New Roman"/>
          <w:szCs w:val="24"/>
        </w:rPr>
      </w:pPr>
      <w:proofErr w:type="gramStart"/>
      <w:r w:rsidRPr="00D05401">
        <w:rPr>
          <w:rFonts w:ascii="標楷體" w:eastAsia="標楷體" w:hAnsi="標楷體" w:cs="新細明體"/>
          <w:kern w:val="0"/>
          <w:szCs w:val="24"/>
        </w:rPr>
        <w:t>研</w:t>
      </w:r>
      <w:proofErr w:type="gramEnd"/>
      <w:r w:rsidRPr="00D05401">
        <w:rPr>
          <w:rFonts w:ascii="標楷體" w:eastAsia="標楷體" w:hAnsi="標楷體" w:cs="新細明體"/>
          <w:kern w:val="0"/>
          <w:szCs w:val="24"/>
        </w:rPr>
        <w:t>擬本校</w:t>
      </w:r>
      <w:r w:rsidRPr="00D05401">
        <w:rPr>
          <w:rFonts w:ascii="標楷體" w:eastAsia="標楷體" w:hAnsi="標楷體" w:cs="新細明體" w:hint="eastAsia"/>
          <w:kern w:val="0"/>
          <w:szCs w:val="24"/>
        </w:rPr>
        <w:t>身心障礙學生</w:t>
      </w:r>
      <w:r w:rsidRPr="00D05401">
        <w:rPr>
          <w:rFonts w:ascii="標楷體" w:eastAsia="標楷體" w:hAnsi="標楷體" w:cs="新細明體"/>
          <w:kern w:val="0"/>
          <w:szCs w:val="24"/>
        </w:rPr>
        <w:t>招</w:t>
      </w:r>
      <w:r w:rsidRPr="00D05401">
        <w:rPr>
          <w:rFonts w:ascii="標楷體" w:eastAsia="標楷體" w:hAnsi="標楷體" w:cs="新細明體" w:hint="eastAsia"/>
          <w:kern w:val="0"/>
          <w:szCs w:val="24"/>
        </w:rPr>
        <w:t>生策略</w:t>
      </w:r>
      <w:r w:rsidRPr="00D05401">
        <w:rPr>
          <w:rFonts w:ascii="標楷體" w:eastAsia="標楷體" w:hAnsi="標楷體" w:cs="Times New Roman" w:hint="eastAsia"/>
          <w:szCs w:val="24"/>
        </w:rPr>
        <w:t>。</w:t>
      </w:r>
    </w:p>
    <w:p w14:paraId="6759B484" w14:textId="77777777" w:rsidR="00606E97" w:rsidRPr="00D05401" w:rsidRDefault="00606E97" w:rsidP="00606E97">
      <w:pPr>
        <w:numPr>
          <w:ilvl w:val="0"/>
          <w:numId w:val="6"/>
        </w:numPr>
        <w:spacing w:line="320" w:lineRule="exact"/>
        <w:rPr>
          <w:rFonts w:ascii="標楷體" w:eastAsia="標楷體" w:hAnsi="標楷體" w:cs="Times New Roman"/>
          <w:szCs w:val="24"/>
        </w:rPr>
      </w:pPr>
      <w:r w:rsidRPr="00D05401">
        <w:rPr>
          <w:rFonts w:ascii="標楷體" w:eastAsia="標楷體" w:hAnsi="標楷體" w:cs="Times New Roman" w:hint="eastAsia"/>
          <w:szCs w:val="24"/>
        </w:rPr>
        <w:t>審議及督導教育部補助身心障礙學生甄試招生經費，包含各系之資本門設備採購及經常門工作計畫編列、運用與執行情形。</w:t>
      </w:r>
    </w:p>
    <w:p w14:paraId="776F282E" w14:textId="77777777" w:rsidR="00606E97" w:rsidRPr="00D05401" w:rsidRDefault="00606E97" w:rsidP="00606E97">
      <w:pPr>
        <w:numPr>
          <w:ilvl w:val="0"/>
          <w:numId w:val="6"/>
        </w:numPr>
        <w:spacing w:line="320" w:lineRule="exact"/>
        <w:rPr>
          <w:rFonts w:ascii="標楷體" w:eastAsia="標楷體" w:hAnsi="標楷體" w:cs="Times New Roman"/>
          <w:szCs w:val="24"/>
        </w:rPr>
      </w:pPr>
      <w:r w:rsidRPr="00D05401">
        <w:rPr>
          <w:rFonts w:ascii="標楷體" w:eastAsia="標楷體" w:hAnsi="標楷體" w:cs="Times New Roman" w:hint="eastAsia"/>
          <w:szCs w:val="24"/>
        </w:rPr>
        <w:t>審議校園無障礙環境設施之</w:t>
      </w:r>
      <w:proofErr w:type="gramStart"/>
      <w:r w:rsidRPr="00D05401">
        <w:rPr>
          <w:rFonts w:ascii="標楷體" w:eastAsia="標楷體" w:hAnsi="標楷體" w:cs="Times New Roman" w:hint="eastAsia"/>
          <w:szCs w:val="24"/>
        </w:rPr>
        <w:t>規</w:t>
      </w:r>
      <w:proofErr w:type="gramEnd"/>
      <w:r w:rsidRPr="00D05401">
        <w:rPr>
          <w:rFonts w:ascii="標楷體" w:eastAsia="標楷體" w:hAnsi="標楷體" w:cs="Times New Roman" w:hint="eastAsia"/>
          <w:szCs w:val="24"/>
        </w:rPr>
        <w:t>畫。</w:t>
      </w:r>
    </w:p>
    <w:p w14:paraId="7E65730E" w14:textId="77777777" w:rsidR="00606E97" w:rsidRPr="00D05401" w:rsidRDefault="00606E97" w:rsidP="00606E97">
      <w:pPr>
        <w:numPr>
          <w:ilvl w:val="0"/>
          <w:numId w:val="6"/>
        </w:numPr>
        <w:spacing w:line="320" w:lineRule="exact"/>
        <w:rPr>
          <w:rFonts w:ascii="標楷體" w:eastAsia="標楷體" w:hAnsi="標楷體" w:cs="Times New Roman"/>
          <w:szCs w:val="24"/>
        </w:rPr>
      </w:pPr>
      <w:r w:rsidRPr="00D05401">
        <w:rPr>
          <w:rFonts w:ascii="標楷體" w:eastAsia="標楷體" w:hAnsi="標楷體" w:cs="Times New Roman" w:hint="eastAsia"/>
          <w:szCs w:val="24"/>
        </w:rPr>
        <w:t>協調各處室、院、系所行政分工合作，並整合校內外特殊教育資源。</w:t>
      </w:r>
    </w:p>
    <w:p w14:paraId="14FBD427" w14:textId="77777777" w:rsidR="00606E97" w:rsidRPr="00D05401" w:rsidRDefault="00606E97" w:rsidP="00606E97">
      <w:pPr>
        <w:numPr>
          <w:ilvl w:val="0"/>
          <w:numId w:val="6"/>
        </w:numPr>
        <w:spacing w:line="320" w:lineRule="exact"/>
        <w:jc w:val="both"/>
        <w:rPr>
          <w:rFonts w:ascii="標楷體" w:eastAsia="標楷體" w:hAnsi="標楷體" w:cs="Times New Roman"/>
          <w:szCs w:val="24"/>
        </w:rPr>
      </w:pPr>
      <w:r w:rsidRPr="00D05401">
        <w:rPr>
          <w:rFonts w:ascii="標楷體" w:eastAsia="標楷體" w:hAnsi="標楷體" w:cs="Times New Roman" w:hint="eastAsia"/>
          <w:szCs w:val="24"/>
        </w:rPr>
        <w:t>督導</w:t>
      </w:r>
      <w:r w:rsidRPr="00D05401">
        <w:rPr>
          <w:rFonts w:ascii="標楷體" w:eastAsia="標楷體" w:hAnsi="標楷體" w:cs="Times New Roman" w:hint="eastAsia"/>
          <w:kern w:val="0"/>
          <w:szCs w:val="24"/>
        </w:rPr>
        <w:t>特殊教育</w:t>
      </w:r>
      <w:r w:rsidRPr="00D05401">
        <w:rPr>
          <w:rFonts w:ascii="標楷體" w:eastAsia="標楷體" w:hAnsi="標楷體" w:cs="Times New Roman" w:hint="eastAsia"/>
          <w:szCs w:val="24"/>
        </w:rPr>
        <w:t>自我評鑑及定期追蹤。</w:t>
      </w:r>
    </w:p>
    <w:p w14:paraId="1C069D95" w14:textId="77777777" w:rsidR="00606E97" w:rsidRPr="00D05401" w:rsidRDefault="00606E97" w:rsidP="00606E97">
      <w:pPr>
        <w:numPr>
          <w:ilvl w:val="0"/>
          <w:numId w:val="6"/>
        </w:numPr>
        <w:spacing w:line="320" w:lineRule="exact"/>
        <w:rPr>
          <w:rFonts w:ascii="標楷體" w:eastAsia="標楷體" w:hAnsi="標楷體" w:cs="Times New Roman"/>
          <w:szCs w:val="24"/>
        </w:rPr>
      </w:pPr>
      <w:r w:rsidRPr="00D05401">
        <w:rPr>
          <w:rFonts w:ascii="標楷體" w:eastAsia="標楷體" w:hAnsi="標楷體" w:cs="Times New Roman" w:hint="eastAsia"/>
          <w:szCs w:val="24"/>
        </w:rPr>
        <w:t>其他特殊教育相關業務。</w:t>
      </w:r>
    </w:p>
    <w:p w14:paraId="44D8268F" w14:textId="2AB8F4E4" w:rsidR="00606E97" w:rsidRPr="00D05401" w:rsidRDefault="00745226" w:rsidP="00745226">
      <w:pPr>
        <w:autoSpaceDE w:val="0"/>
        <w:autoSpaceDN w:val="0"/>
        <w:adjustRightInd w:val="0"/>
        <w:spacing w:line="320" w:lineRule="exact"/>
        <w:jc w:val="both"/>
        <w:rPr>
          <w:rFonts w:ascii="標楷體" w:eastAsia="標楷體" w:hAnsi="Times New Roman" w:cs="標楷體"/>
          <w:kern w:val="0"/>
          <w:szCs w:val="24"/>
        </w:rPr>
      </w:pPr>
      <w:r w:rsidRPr="00D05401">
        <w:rPr>
          <w:rFonts w:ascii="標楷體" w:eastAsia="標楷體" w:hAnsi="Times New Roman" w:cs="標楷體" w:hint="eastAsia"/>
          <w:kern w:val="0"/>
          <w:szCs w:val="24"/>
          <w:u w:val="single"/>
        </w:rPr>
        <w:t>五、</w:t>
      </w:r>
      <w:r w:rsidR="00606E97" w:rsidRPr="00D05401">
        <w:rPr>
          <w:rFonts w:ascii="標楷體" w:eastAsia="標楷體" w:hAnsi="Times New Roman" w:cs="標楷體" w:hint="eastAsia"/>
          <w:kern w:val="0"/>
          <w:szCs w:val="24"/>
        </w:rPr>
        <w:t>本會之運作方式如下：</w:t>
      </w:r>
    </w:p>
    <w:p w14:paraId="334C1617" w14:textId="77777777" w:rsidR="00606E97" w:rsidRPr="00D05401" w:rsidRDefault="00606E97" w:rsidP="00606E97">
      <w:pPr>
        <w:numPr>
          <w:ilvl w:val="0"/>
          <w:numId w:val="7"/>
        </w:numPr>
        <w:tabs>
          <w:tab w:val="left" w:pos="1276"/>
        </w:tabs>
        <w:spacing w:line="320" w:lineRule="exact"/>
        <w:ind w:left="1276" w:hanging="850"/>
        <w:rPr>
          <w:rFonts w:ascii="標楷體" w:eastAsia="標楷體" w:hAnsi="標楷體" w:cs="Times New Roman"/>
          <w:szCs w:val="24"/>
        </w:rPr>
      </w:pPr>
      <w:r w:rsidRPr="00D05401">
        <w:rPr>
          <w:rFonts w:ascii="標楷體" w:eastAsia="標楷體" w:hAnsi="標楷體" w:cs="Times New Roman" w:hint="eastAsia"/>
          <w:szCs w:val="24"/>
        </w:rPr>
        <w:t>每學期應召開會議一次，必要時，得召開臨時會，由</w:t>
      </w:r>
      <w:r w:rsidRPr="00D05401">
        <w:rPr>
          <w:rFonts w:ascii="標楷體" w:eastAsia="標楷體" w:hAnsi="標楷體" w:cs="Times New Roman" w:hint="eastAsia"/>
          <w:szCs w:val="24"/>
          <w:u w:val="single"/>
        </w:rPr>
        <w:t>召集人</w:t>
      </w:r>
      <w:r w:rsidRPr="00D05401">
        <w:rPr>
          <w:rFonts w:ascii="標楷體" w:eastAsia="標楷體" w:hAnsi="標楷體" w:cs="Times New Roman" w:hint="eastAsia"/>
          <w:szCs w:val="24"/>
        </w:rPr>
        <w:t>擔任主席；</w:t>
      </w:r>
      <w:r w:rsidRPr="00D05401">
        <w:rPr>
          <w:rFonts w:ascii="標楷體" w:eastAsia="標楷體" w:hAnsi="標楷體" w:cs="Times New Roman" w:hint="eastAsia"/>
          <w:szCs w:val="24"/>
          <w:u w:val="single"/>
        </w:rPr>
        <w:t>召集人</w:t>
      </w:r>
      <w:r w:rsidRPr="00D05401">
        <w:rPr>
          <w:rFonts w:ascii="標楷體" w:eastAsia="標楷體" w:hAnsi="標楷體" w:cs="Times New Roman" w:hint="eastAsia"/>
          <w:szCs w:val="24"/>
        </w:rPr>
        <w:t>不能出席會議時，由其指派委員擔任主席。</w:t>
      </w:r>
    </w:p>
    <w:p w14:paraId="08F8378B" w14:textId="77777777" w:rsidR="00606E97" w:rsidRPr="00D05401" w:rsidRDefault="00606E97" w:rsidP="00606E97">
      <w:pPr>
        <w:numPr>
          <w:ilvl w:val="0"/>
          <w:numId w:val="7"/>
        </w:numPr>
        <w:tabs>
          <w:tab w:val="left" w:pos="1276"/>
        </w:tabs>
        <w:spacing w:line="320" w:lineRule="exact"/>
        <w:ind w:left="1276" w:hanging="850"/>
        <w:rPr>
          <w:rFonts w:ascii="標楷體" w:eastAsia="標楷體" w:hAnsi="標楷體" w:cs="Times New Roman"/>
          <w:szCs w:val="24"/>
        </w:rPr>
      </w:pPr>
      <w:r w:rsidRPr="00D05401">
        <w:rPr>
          <w:rFonts w:ascii="標楷體" w:eastAsia="標楷體" w:hAnsi="標楷體" w:cs="Times New Roman" w:hint="eastAsia"/>
          <w:szCs w:val="24"/>
        </w:rPr>
        <w:t>本會之決議，以過半數委員出席，出席委員過半數同意行之。</w:t>
      </w:r>
    </w:p>
    <w:p w14:paraId="3577720A" w14:textId="77777777" w:rsidR="00606E97" w:rsidRPr="00D05401" w:rsidRDefault="00606E97" w:rsidP="00606E97">
      <w:pPr>
        <w:numPr>
          <w:ilvl w:val="0"/>
          <w:numId w:val="7"/>
        </w:numPr>
        <w:tabs>
          <w:tab w:val="left" w:pos="1276"/>
        </w:tabs>
        <w:spacing w:line="320" w:lineRule="exact"/>
        <w:ind w:left="1276" w:hanging="850"/>
        <w:rPr>
          <w:rFonts w:ascii="標楷體" w:eastAsia="標楷體" w:hAnsi="Times New Roman" w:cs="標楷體"/>
          <w:kern w:val="0"/>
          <w:szCs w:val="24"/>
        </w:rPr>
      </w:pPr>
      <w:r w:rsidRPr="00D05401">
        <w:rPr>
          <w:rFonts w:ascii="標楷體" w:eastAsia="標楷體" w:hAnsi="標楷體" w:cs="Times New Roman" w:hint="eastAsia"/>
          <w:szCs w:val="24"/>
        </w:rPr>
        <w:t>本會必要時，得邀請專家學者或民間團體出席指導，或請相關業務承辦人員、學生或家長列席說明。</w:t>
      </w:r>
    </w:p>
    <w:p w14:paraId="425EB95B" w14:textId="497C26F6" w:rsidR="00606E97" w:rsidRPr="00D05401" w:rsidRDefault="00606E97" w:rsidP="00606E97">
      <w:pPr>
        <w:numPr>
          <w:ilvl w:val="0"/>
          <w:numId w:val="7"/>
        </w:numPr>
        <w:tabs>
          <w:tab w:val="left" w:pos="1276"/>
        </w:tabs>
        <w:spacing w:line="320" w:lineRule="exact"/>
        <w:ind w:left="1276" w:hanging="850"/>
        <w:rPr>
          <w:rFonts w:ascii="標楷體" w:eastAsia="標楷體" w:hAnsi="標楷體" w:cs="Times New Roman"/>
          <w:szCs w:val="24"/>
        </w:rPr>
      </w:pPr>
      <w:proofErr w:type="gramStart"/>
      <w:r w:rsidRPr="00D05401">
        <w:rPr>
          <w:rFonts w:ascii="標楷體" w:eastAsia="標楷體" w:hAnsi="標楷體" w:cs="新細明體" w:hint="eastAsia"/>
          <w:kern w:val="0"/>
          <w:szCs w:val="24"/>
        </w:rPr>
        <w:t>本會</w:t>
      </w:r>
      <w:r w:rsidRPr="00D05401">
        <w:rPr>
          <w:rFonts w:ascii="標楷體" w:eastAsia="標楷體" w:hAnsi="標楷體" w:cs="Times New Roman" w:hint="eastAsia"/>
          <w:szCs w:val="24"/>
        </w:rPr>
        <w:t>校內委員均為無</w:t>
      </w:r>
      <w:proofErr w:type="gramEnd"/>
      <w:r w:rsidRPr="00D05401">
        <w:rPr>
          <w:rFonts w:ascii="標楷體" w:eastAsia="標楷體" w:hAnsi="標楷體" w:cs="Times New Roman" w:hint="eastAsia"/>
          <w:szCs w:val="24"/>
        </w:rPr>
        <w:t>給職，校外委員得支領出席費及交通費，由教育部補助大專校院輔導身心障礙學生工作計畫支付。</w:t>
      </w:r>
    </w:p>
    <w:p w14:paraId="46F9BC16" w14:textId="0226D15E" w:rsidR="00606E97" w:rsidRPr="00D05401" w:rsidRDefault="00847A80" w:rsidP="00745226">
      <w:pPr>
        <w:autoSpaceDE w:val="0"/>
        <w:autoSpaceDN w:val="0"/>
        <w:adjustRightInd w:val="0"/>
        <w:spacing w:line="320" w:lineRule="exact"/>
        <w:jc w:val="both"/>
        <w:rPr>
          <w:rFonts w:ascii="標楷體" w:eastAsia="標楷體" w:hAnsi="標楷體" w:cs="Times New Roman"/>
          <w:szCs w:val="24"/>
        </w:rPr>
      </w:pPr>
      <w:r w:rsidRPr="00D05401">
        <w:rPr>
          <w:rFonts w:ascii="標楷體" w:eastAsia="標楷體" w:hAnsi="標楷體" w:cs="Times New Roman" w:hint="eastAsia"/>
          <w:szCs w:val="24"/>
          <w:u w:val="single"/>
        </w:rPr>
        <w:t>六</w:t>
      </w:r>
      <w:r w:rsidR="00745226" w:rsidRPr="00D05401">
        <w:rPr>
          <w:rFonts w:ascii="標楷體" w:eastAsia="標楷體" w:hAnsi="標楷體" w:cs="Times New Roman" w:hint="eastAsia"/>
          <w:szCs w:val="24"/>
          <w:u w:val="single"/>
        </w:rPr>
        <w:t>、</w:t>
      </w:r>
      <w:r w:rsidR="00606E97" w:rsidRPr="00D05401">
        <w:rPr>
          <w:rFonts w:ascii="標楷體" w:eastAsia="標楷體" w:hAnsi="標楷體" w:cs="Times New Roman" w:hint="eastAsia"/>
          <w:szCs w:val="24"/>
        </w:rPr>
        <w:t>本</w:t>
      </w:r>
      <w:r w:rsidR="00606E97" w:rsidRPr="00D05401">
        <w:rPr>
          <w:rFonts w:ascii="標楷體" w:eastAsia="標楷體" w:hAnsi="標楷體" w:cs="Times New Roman" w:hint="eastAsia"/>
          <w:szCs w:val="24"/>
          <w:u w:val="single"/>
        </w:rPr>
        <w:t>要點</w:t>
      </w:r>
      <w:r w:rsidR="00606E97" w:rsidRPr="00D05401">
        <w:rPr>
          <w:rFonts w:ascii="標楷體" w:eastAsia="標楷體" w:hAnsi="標楷體" w:cs="Times New Roman" w:hint="eastAsia"/>
          <w:szCs w:val="24"/>
        </w:rPr>
        <w:t>未盡事宜，依「特殊教育法」及教育部相關法規辦理。</w:t>
      </w:r>
    </w:p>
    <w:p w14:paraId="752600BE" w14:textId="69E844A9" w:rsidR="00606E97" w:rsidRPr="00D05401" w:rsidRDefault="00847A80" w:rsidP="00745226">
      <w:pPr>
        <w:autoSpaceDE w:val="0"/>
        <w:autoSpaceDN w:val="0"/>
        <w:adjustRightInd w:val="0"/>
        <w:spacing w:line="320" w:lineRule="exact"/>
        <w:jc w:val="both"/>
        <w:rPr>
          <w:rFonts w:ascii="標楷體" w:eastAsia="標楷體" w:hAnsi="標楷體" w:cs="Times New Roman"/>
          <w:szCs w:val="24"/>
        </w:rPr>
      </w:pPr>
      <w:r w:rsidRPr="00D05401">
        <w:rPr>
          <w:rFonts w:ascii="標楷體" w:eastAsia="標楷體" w:hAnsi="Times New Roman" w:cs="標楷體" w:hint="eastAsia"/>
          <w:kern w:val="0"/>
          <w:szCs w:val="24"/>
          <w:u w:val="single"/>
        </w:rPr>
        <w:t>七</w:t>
      </w:r>
      <w:r w:rsidR="00745226" w:rsidRPr="00D05401">
        <w:rPr>
          <w:rFonts w:ascii="標楷體" w:eastAsia="標楷體" w:hAnsi="Times New Roman" w:cs="標楷體" w:hint="eastAsia"/>
          <w:kern w:val="0"/>
          <w:szCs w:val="24"/>
          <w:u w:val="single"/>
        </w:rPr>
        <w:t>、</w:t>
      </w:r>
      <w:r w:rsidR="00606E97" w:rsidRPr="00D05401">
        <w:rPr>
          <w:rFonts w:ascii="標楷體" w:eastAsia="標楷體" w:hAnsi="Times New Roman" w:cs="標楷體" w:hint="eastAsia"/>
          <w:kern w:val="0"/>
          <w:szCs w:val="24"/>
        </w:rPr>
        <w:t>本</w:t>
      </w:r>
      <w:r w:rsidR="00606E97" w:rsidRPr="00D05401">
        <w:rPr>
          <w:rFonts w:ascii="標楷體" w:eastAsia="標楷體" w:hAnsi="標楷體" w:cs="Times New Roman" w:hint="eastAsia"/>
          <w:szCs w:val="24"/>
          <w:u w:val="single"/>
        </w:rPr>
        <w:t>要點</w:t>
      </w:r>
      <w:r w:rsidR="00606E97" w:rsidRPr="00D05401">
        <w:rPr>
          <w:rFonts w:ascii="標楷體" w:eastAsia="標楷體" w:hAnsi="Times New Roman" w:cs="標楷體" w:hint="eastAsia"/>
          <w:kern w:val="0"/>
          <w:szCs w:val="24"/>
        </w:rPr>
        <w:t>經</w:t>
      </w:r>
      <w:r w:rsidR="00606E97" w:rsidRPr="00D05401">
        <w:rPr>
          <w:rFonts w:ascii="標楷體" w:eastAsia="標楷體" w:hAnsi="Times New Roman" w:cs="標楷體" w:hint="eastAsia"/>
          <w:kern w:val="0"/>
          <w:szCs w:val="24"/>
          <w:u w:val="single"/>
        </w:rPr>
        <w:t>特殊教育推行委員會</w:t>
      </w:r>
      <w:r w:rsidR="00606E97" w:rsidRPr="00D05401">
        <w:rPr>
          <w:rFonts w:ascii="標楷體" w:eastAsia="標楷體" w:hAnsi="Times New Roman" w:cs="標楷體" w:hint="eastAsia"/>
          <w:kern w:val="0"/>
          <w:szCs w:val="24"/>
        </w:rPr>
        <w:t>、學</w:t>
      </w:r>
      <w:proofErr w:type="gramStart"/>
      <w:r w:rsidR="00606E97" w:rsidRPr="00D05401">
        <w:rPr>
          <w:rFonts w:ascii="標楷體" w:eastAsia="標楷體" w:hAnsi="Times New Roman" w:cs="標楷體" w:hint="eastAsia"/>
          <w:kern w:val="0"/>
          <w:szCs w:val="24"/>
        </w:rPr>
        <w:t>務</w:t>
      </w:r>
      <w:proofErr w:type="gramEnd"/>
      <w:r w:rsidR="00606E97" w:rsidRPr="00D05401">
        <w:rPr>
          <w:rFonts w:ascii="標楷體" w:eastAsia="標楷體" w:hAnsi="Times New Roman" w:cs="標楷體" w:hint="eastAsia"/>
          <w:kern w:val="0"/>
          <w:szCs w:val="24"/>
        </w:rPr>
        <w:t>會議及行政會議通過後施行。</w:t>
      </w:r>
    </w:p>
    <w:p w14:paraId="6BFC7F34" w14:textId="3AEF95C4" w:rsidR="00DB114E" w:rsidRPr="00D05401" w:rsidRDefault="00DB114E" w:rsidP="00DB114E">
      <w:pPr>
        <w:jc w:val="center"/>
      </w:pPr>
    </w:p>
    <w:sectPr w:rsidR="00DB114E" w:rsidRPr="00D05401" w:rsidSect="00A52246">
      <w:headerReference w:type="default" r:id="rId8"/>
      <w:pgSz w:w="11906" w:h="16838"/>
      <w:pgMar w:top="397" w:right="1797"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6AA0" w14:textId="77777777" w:rsidR="002813E0" w:rsidRDefault="002813E0" w:rsidP="00EA0746">
      <w:r>
        <w:separator/>
      </w:r>
    </w:p>
  </w:endnote>
  <w:endnote w:type="continuationSeparator" w:id="0">
    <w:p w14:paraId="14EC9232" w14:textId="77777777" w:rsidR="002813E0" w:rsidRDefault="002813E0" w:rsidP="00EA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D89A" w14:textId="77777777" w:rsidR="002813E0" w:rsidRDefault="002813E0" w:rsidP="00EA0746">
      <w:r>
        <w:separator/>
      </w:r>
    </w:p>
  </w:footnote>
  <w:footnote w:type="continuationSeparator" w:id="0">
    <w:p w14:paraId="30C02FA9" w14:textId="77777777" w:rsidR="002813E0" w:rsidRDefault="002813E0" w:rsidP="00EA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5AA9" w14:textId="36BB77E7" w:rsidR="00A52246" w:rsidRDefault="00A52246">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F5A"/>
    <w:multiLevelType w:val="hybridMultilevel"/>
    <w:tmpl w:val="3C46ADB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707396"/>
    <w:multiLevelType w:val="hybridMultilevel"/>
    <w:tmpl w:val="11BCDEAE"/>
    <w:lvl w:ilvl="0" w:tplc="E41CC2BA">
      <w:start w:val="1"/>
      <w:numFmt w:val="taiwaneseCountingThousand"/>
      <w:lvlText w:val="（%1）"/>
      <w:lvlJc w:val="left"/>
      <w:pPr>
        <w:ind w:left="1384" w:hanging="720"/>
      </w:pPr>
      <w:rPr>
        <w:rFonts w:hint="default"/>
        <w:color w:val="000000"/>
      </w:rPr>
    </w:lvl>
    <w:lvl w:ilvl="1" w:tplc="04090019" w:tentative="1">
      <w:start w:val="1"/>
      <w:numFmt w:val="ideographTraditional"/>
      <w:lvlText w:val="%2、"/>
      <w:lvlJc w:val="left"/>
      <w:pPr>
        <w:ind w:left="1624" w:hanging="480"/>
      </w:pPr>
    </w:lvl>
    <w:lvl w:ilvl="2" w:tplc="0409001B" w:tentative="1">
      <w:start w:val="1"/>
      <w:numFmt w:val="lowerRoman"/>
      <w:lvlText w:val="%3."/>
      <w:lvlJc w:val="right"/>
      <w:pPr>
        <w:ind w:left="2104" w:hanging="480"/>
      </w:pPr>
    </w:lvl>
    <w:lvl w:ilvl="3" w:tplc="0409000F" w:tentative="1">
      <w:start w:val="1"/>
      <w:numFmt w:val="decimal"/>
      <w:lvlText w:val="%4."/>
      <w:lvlJc w:val="left"/>
      <w:pPr>
        <w:ind w:left="2584" w:hanging="480"/>
      </w:pPr>
    </w:lvl>
    <w:lvl w:ilvl="4" w:tplc="04090019" w:tentative="1">
      <w:start w:val="1"/>
      <w:numFmt w:val="ideographTraditional"/>
      <w:lvlText w:val="%5、"/>
      <w:lvlJc w:val="left"/>
      <w:pPr>
        <w:ind w:left="3064" w:hanging="480"/>
      </w:pPr>
    </w:lvl>
    <w:lvl w:ilvl="5" w:tplc="0409001B" w:tentative="1">
      <w:start w:val="1"/>
      <w:numFmt w:val="lowerRoman"/>
      <w:lvlText w:val="%6."/>
      <w:lvlJc w:val="right"/>
      <w:pPr>
        <w:ind w:left="3544" w:hanging="480"/>
      </w:pPr>
    </w:lvl>
    <w:lvl w:ilvl="6" w:tplc="0409000F" w:tentative="1">
      <w:start w:val="1"/>
      <w:numFmt w:val="decimal"/>
      <w:lvlText w:val="%7."/>
      <w:lvlJc w:val="left"/>
      <w:pPr>
        <w:ind w:left="4024" w:hanging="480"/>
      </w:pPr>
    </w:lvl>
    <w:lvl w:ilvl="7" w:tplc="04090019" w:tentative="1">
      <w:start w:val="1"/>
      <w:numFmt w:val="ideographTraditional"/>
      <w:lvlText w:val="%8、"/>
      <w:lvlJc w:val="left"/>
      <w:pPr>
        <w:ind w:left="4504" w:hanging="480"/>
      </w:pPr>
    </w:lvl>
    <w:lvl w:ilvl="8" w:tplc="0409001B" w:tentative="1">
      <w:start w:val="1"/>
      <w:numFmt w:val="lowerRoman"/>
      <w:lvlText w:val="%9."/>
      <w:lvlJc w:val="right"/>
      <w:pPr>
        <w:ind w:left="4984" w:hanging="480"/>
      </w:pPr>
    </w:lvl>
  </w:abstractNum>
  <w:abstractNum w:abstractNumId="2" w15:restartNumberingAfterBreak="0">
    <w:nsid w:val="19493C46"/>
    <w:multiLevelType w:val="hybridMultilevel"/>
    <w:tmpl w:val="9530D0A0"/>
    <w:lvl w:ilvl="0" w:tplc="7C06609C">
      <w:start w:val="1"/>
      <w:numFmt w:val="taiwaneseCountingThousand"/>
      <w:lvlText w:val="(%1)"/>
      <w:lvlJc w:val="left"/>
      <w:pPr>
        <w:ind w:left="1407" w:hanging="480"/>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 w15:restartNumberingAfterBreak="0">
    <w:nsid w:val="1E030112"/>
    <w:multiLevelType w:val="hybridMultilevel"/>
    <w:tmpl w:val="EE12AEC6"/>
    <w:lvl w:ilvl="0" w:tplc="5A9A17C0">
      <w:start w:val="1"/>
      <w:numFmt w:val="taiwaneseCountingThousand"/>
      <w:lvlText w:val="（%1）"/>
      <w:lvlJc w:val="left"/>
      <w:pPr>
        <w:ind w:left="1290" w:hanging="864"/>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1E170C1C"/>
    <w:multiLevelType w:val="hybridMultilevel"/>
    <w:tmpl w:val="7046A6D4"/>
    <w:lvl w:ilvl="0" w:tplc="1340C894">
      <w:start w:val="1"/>
      <w:numFmt w:val="decimal"/>
      <w:lvlText w:val="%1."/>
      <w:lvlJc w:val="left"/>
      <w:pPr>
        <w:ind w:left="79" w:hanging="360"/>
      </w:pPr>
      <w:rPr>
        <w:rFonts w:hint="default"/>
      </w:rPr>
    </w:lvl>
    <w:lvl w:ilvl="1" w:tplc="04090019" w:tentative="1">
      <w:start w:val="1"/>
      <w:numFmt w:val="ideographTraditional"/>
      <w:lvlText w:val="%2、"/>
      <w:lvlJc w:val="left"/>
      <w:pPr>
        <w:ind w:left="679" w:hanging="480"/>
      </w:pPr>
    </w:lvl>
    <w:lvl w:ilvl="2" w:tplc="0409001B" w:tentative="1">
      <w:start w:val="1"/>
      <w:numFmt w:val="lowerRoman"/>
      <w:lvlText w:val="%3."/>
      <w:lvlJc w:val="right"/>
      <w:pPr>
        <w:ind w:left="1159" w:hanging="480"/>
      </w:pPr>
    </w:lvl>
    <w:lvl w:ilvl="3" w:tplc="0409000F" w:tentative="1">
      <w:start w:val="1"/>
      <w:numFmt w:val="decimal"/>
      <w:lvlText w:val="%4."/>
      <w:lvlJc w:val="left"/>
      <w:pPr>
        <w:ind w:left="1639" w:hanging="480"/>
      </w:pPr>
    </w:lvl>
    <w:lvl w:ilvl="4" w:tplc="04090019" w:tentative="1">
      <w:start w:val="1"/>
      <w:numFmt w:val="ideographTraditional"/>
      <w:lvlText w:val="%5、"/>
      <w:lvlJc w:val="left"/>
      <w:pPr>
        <w:ind w:left="2119" w:hanging="480"/>
      </w:pPr>
    </w:lvl>
    <w:lvl w:ilvl="5" w:tplc="0409001B" w:tentative="1">
      <w:start w:val="1"/>
      <w:numFmt w:val="lowerRoman"/>
      <w:lvlText w:val="%6."/>
      <w:lvlJc w:val="right"/>
      <w:pPr>
        <w:ind w:left="2599" w:hanging="480"/>
      </w:pPr>
    </w:lvl>
    <w:lvl w:ilvl="6" w:tplc="0409000F" w:tentative="1">
      <w:start w:val="1"/>
      <w:numFmt w:val="decimal"/>
      <w:lvlText w:val="%7."/>
      <w:lvlJc w:val="left"/>
      <w:pPr>
        <w:ind w:left="3079" w:hanging="480"/>
      </w:pPr>
    </w:lvl>
    <w:lvl w:ilvl="7" w:tplc="04090019" w:tentative="1">
      <w:start w:val="1"/>
      <w:numFmt w:val="ideographTraditional"/>
      <w:lvlText w:val="%8、"/>
      <w:lvlJc w:val="left"/>
      <w:pPr>
        <w:ind w:left="3559" w:hanging="480"/>
      </w:pPr>
    </w:lvl>
    <w:lvl w:ilvl="8" w:tplc="0409001B" w:tentative="1">
      <w:start w:val="1"/>
      <w:numFmt w:val="lowerRoman"/>
      <w:lvlText w:val="%9."/>
      <w:lvlJc w:val="right"/>
      <w:pPr>
        <w:ind w:left="4039" w:hanging="480"/>
      </w:pPr>
    </w:lvl>
  </w:abstractNum>
  <w:abstractNum w:abstractNumId="5" w15:restartNumberingAfterBreak="0">
    <w:nsid w:val="2BC72A42"/>
    <w:multiLevelType w:val="hybridMultilevel"/>
    <w:tmpl w:val="E9E0ECF6"/>
    <w:lvl w:ilvl="0" w:tplc="5E567F70">
      <w:start w:val="1"/>
      <w:numFmt w:val="decimal"/>
      <w:lvlText w:val="(%1)"/>
      <w:lvlJc w:val="left"/>
      <w:pPr>
        <w:tabs>
          <w:tab w:val="num" w:pos="737"/>
        </w:tabs>
        <w:ind w:left="737" w:hanging="720"/>
      </w:pPr>
      <w:rPr>
        <w:rFonts w:cs="Times New Roman" w:hint="default"/>
      </w:rPr>
    </w:lvl>
    <w:lvl w:ilvl="1" w:tplc="04090019" w:tentative="1">
      <w:start w:val="1"/>
      <w:numFmt w:val="ideographTraditional"/>
      <w:lvlText w:val="%2、"/>
      <w:lvlJc w:val="left"/>
      <w:pPr>
        <w:tabs>
          <w:tab w:val="num" w:pos="977"/>
        </w:tabs>
        <w:ind w:left="977" w:hanging="480"/>
      </w:pPr>
      <w:rPr>
        <w:rFonts w:cs="Times New Roman"/>
      </w:rPr>
    </w:lvl>
    <w:lvl w:ilvl="2" w:tplc="0409001B" w:tentative="1">
      <w:start w:val="1"/>
      <w:numFmt w:val="lowerRoman"/>
      <w:lvlText w:val="%3."/>
      <w:lvlJc w:val="right"/>
      <w:pPr>
        <w:tabs>
          <w:tab w:val="num" w:pos="1457"/>
        </w:tabs>
        <w:ind w:left="1457" w:hanging="480"/>
      </w:pPr>
      <w:rPr>
        <w:rFonts w:cs="Times New Roman"/>
      </w:rPr>
    </w:lvl>
    <w:lvl w:ilvl="3" w:tplc="0409000F" w:tentative="1">
      <w:start w:val="1"/>
      <w:numFmt w:val="decimal"/>
      <w:lvlText w:val="%4."/>
      <w:lvlJc w:val="left"/>
      <w:pPr>
        <w:tabs>
          <w:tab w:val="num" w:pos="1937"/>
        </w:tabs>
        <w:ind w:left="1937" w:hanging="480"/>
      </w:pPr>
      <w:rPr>
        <w:rFonts w:cs="Times New Roman"/>
      </w:rPr>
    </w:lvl>
    <w:lvl w:ilvl="4" w:tplc="04090019" w:tentative="1">
      <w:start w:val="1"/>
      <w:numFmt w:val="ideographTraditional"/>
      <w:lvlText w:val="%5、"/>
      <w:lvlJc w:val="left"/>
      <w:pPr>
        <w:tabs>
          <w:tab w:val="num" w:pos="2417"/>
        </w:tabs>
        <w:ind w:left="2417" w:hanging="480"/>
      </w:pPr>
      <w:rPr>
        <w:rFonts w:cs="Times New Roman"/>
      </w:rPr>
    </w:lvl>
    <w:lvl w:ilvl="5" w:tplc="0409001B" w:tentative="1">
      <w:start w:val="1"/>
      <w:numFmt w:val="lowerRoman"/>
      <w:lvlText w:val="%6."/>
      <w:lvlJc w:val="right"/>
      <w:pPr>
        <w:tabs>
          <w:tab w:val="num" w:pos="2897"/>
        </w:tabs>
        <w:ind w:left="2897" w:hanging="480"/>
      </w:pPr>
      <w:rPr>
        <w:rFonts w:cs="Times New Roman"/>
      </w:rPr>
    </w:lvl>
    <w:lvl w:ilvl="6" w:tplc="0409000F" w:tentative="1">
      <w:start w:val="1"/>
      <w:numFmt w:val="decimal"/>
      <w:lvlText w:val="%7."/>
      <w:lvlJc w:val="left"/>
      <w:pPr>
        <w:tabs>
          <w:tab w:val="num" w:pos="3377"/>
        </w:tabs>
        <w:ind w:left="3377" w:hanging="480"/>
      </w:pPr>
      <w:rPr>
        <w:rFonts w:cs="Times New Roman"/>
      </w:rPr>
    </w:lvl>
    <w:lvl w:ilvl="7" w:tplc="04090019" w:tentative="1">
      <w:start w:val="1"/>
      <w:numFmt w:val="ideographTraditional"/>
      <w:lvlText w:val="%8、"/>
      <w:lvlJc w:val="left"/>
      <w:pPr>
        <w:tabs>
          <w:tab w:val="num" w:pos="3857"/>
        </w:tabs>
        <w:ind w:left="3857" w:hanging="480"/>
      </w:pPr>
      <w:rPr>
        <w:rFonts w:cs="Times New Roman"/>
      </w:rPr>
    </w:lvl>
    <w:lvl w:ilvl="8" w:tplc="0409001B" w:tentative="1">
      <w:start w:val="1"/>
      <w:numFmt w:val="lowerRoman"/>
      <w:lvlText w:val="%9."/>
      <w:lvlJc w:val="right"/>
      <w:pPr>
        <w:tabs>
          <w:tab w:val="num" w:pos="4337"/>
        </w:tabs>
        <w:ind w:left="4337" w:hanging="480"/>
      </w:pPr>
      <w:rPr>
        <w:rFonts w:cs="Times New Roman"/>
      </w:rPr>
    </w:lvl>
  </w:abstractNum>
  <w:abstractNum w:abstractNumId="6" w15:restartNumberingAfterBreak="0">
    <w:nsid w:val="33034138"/>
    <w:multiLevelType w:val="hybridMultilevel"/>
    <w:tmpl w:val="6CDEFE7C"/>
    <w:lvl w:ilvl="0" w:tplc="0409000F">
      <w:start w:val="1"/>
      <w:numFmt w:val="decimal"/>
      <w:lvlText w:val="%1."/>
      <w:lvlJc w:val="left"/>
      <w:pPr>
        <w:ind w:left="199" w:hanging="480"/>
      </w:pPr>
    </w:lvl>
    <w:lvl w:ilvl="1" w:tplc="04090019" w:tentative="1">
      <w:start w:val="1"/>
      <w:numFmt w:val="ideographTraditional"/>
      <w:lvlText w:val="%2、"/>
      <w:lvlJc w:val="left"/>
      <w:pPr>
        <w:ind w:left="679" w:hanging="480"/>
      </w:pPr>
    </w:lvl>
    <w:lvl w:ilvl="2" w:tplc="0409001B" w:tentative="1">
      <w:start w:val="1"/>
      <w:numFmt w:val="lowerRoman"/>
      <w:lvlText w:val="%3."/>
      <w:lvlJc w:val="right"/>
      <w:pPr>
        <w:ind w:left="1159" w:hanging="480"/>
      </w:pPr>
    </w:lvl>
    <w:lvl w:ilvl="3" w:tplc="0409000F" w:tentative="1">
      <w:start w:val="1"/>
      <w:numFmt w:val="decimal"/>
      <w:lvlText w:val="%4."/>
      <w:lvlJc w:val="left"/>
      <w:pPr>
        <w:ind w:left="1639" w:hanging="480"/>
      </w:pPr>
    </w:lvl>
    <w:lvl w:ilvl="4" w:tplc="04090019" w:tentative="1">
      <w:start w:val="1"/>
      <w:numFmt w:val="ideographTraditional"/>
      <w:lvlText w:val="%5、"/>
      <w:lvlJc w:val="left"/>
      <w:pPr>
        <w:ind w:left="2119" w:hanging="480"/>
      </w:pPr>
    </w:lvl>
    <w:lvl w:ilvl="5" w:tplc="0409001B" w:tentative="1">
      <w:start w:val="1"/>
      <w:numFmt w:val="lowerRoman"/>
      <w:lvlText w:val="%6."/>
      <w:lvlJc w:val="right"/>
      <w:pPr>
        <w:ind w:left="2599" w:hanging="480"/>
      </w:pPr>
    </w:lvl>
    <w:lvl w:ilvl="6" w:tplc="0409000F" w:tentative="1">
      <w:start w:val="1"/>
      <w:numFmt w:val="decimal"/>
      <w:lvlText w:val="%7."/>
      <w:lvlJc w:val="left"/>
      <w:pPr>
        <w:ind w:left="3079" w:hanging="480"/>
      </w:pPr>
    </w:lvl>
    <w:lvl w:ilvl="7" w:tplc="04090019" w:tentative="1">
      <w:start w:val="1"/>
      <w:numFmt w:val="ideographTraditional"/>
      <w:lvlText w:val="%8、"/>
      <w:lvlJc w:val="left"/>
      <w:pPr>
        <w:ind w:left="3559" w:hanging="480"/>
      </w:pPr>
    </w:lvl>
    <w:lvl w:ilvl="8" w:tplc="0409001B" w:tentative="1">
      <w:start w:val="1"/>
      <w:numFmt w:val="lowerRoman"/>
      <w:lvlText w:val="%9."/>
      <w:lvlJc w:val="right"/>
      <w:pPr>
        <w:ind w:left="4039" w:hanging="480"/>
      </w:pPr>
    </w:lvl>
  </w:abstractNum>
  <w:abstractNum w:abstractNumId="7" w15:restartNumberingAfterBreak="0">
    <w:nsid w:val="48A65BB3"/>
    <w:multiLevelType w:val="hybridMultilevel"/>
    <w:tmpl w:val="6046DE30"/>
    <w:lvl w:ilvl="0" w:tplc="B7ACB0FC">
      <w:start w:val="1"/>
      <w:numFmt w:val="taiwaneseCountingThousand"/>
      <w:lvlText w:val="第%1條"/>
      <w:lvlJc w:val="left"/>
      <w:pPr>
        <w:ind w:left="840" w:hanging="84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D81BD5"/>
    <w:multiLevelType w:val="hybridMultilevel"/>
    <w:tmpl w:val="2CE83350"/>
    <w:lvl w:ilvl="0" w:tplc="023C30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5"/>
  </w:num>
  <w:num w:numId="4">
    <w:abstractNumId w:val="8"/>
  </w:num>
  <w:num w:numId="5">
    <w:abstractNumId w:val="0"/>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FFC"/>
    <w:rsid w:val="000017EC"/>
    <w:rsid w:val="00016A04"/>
    <w:rsid w:val="00017549"/>
    <w:rsid w:val="0001775D"/>
    <w:rsid w:val="00025C37"/>
    <w:rsid w:val="00030A05"/>
    <w:rsid w:val="00030D4E"/>
    <w:rsid w:val="00030F6B"/>
    <w:rsid w:val="00032F18"/>
    <w:rsid w:val="00054109"/>
    <w:rsid w:val="0006153C"/>
    <w:rsid w:val="00077F4D"/>
    <w:rsid w:val="000805B8"/>
    <w:rsid w:val="00092491"/>
    <w:rsid w:val="000A4393"/>
    <w:rsid w:val="000A4549"/>
    <w:rsid w:val="000B0C24"/>
    <w:rsid w:val="000B3159"/>
    <w:rsid w:val="000B6FB3"/>
    <w:rsid w:val="000C0EA5"/>
    <w:rsid w:val="000D24B0"/>
    <w:rsid w:val="000E4975"/>
    <w:rsid w:val="000F4BA8"/>
    <w:rsid w:val="000F586A"/>
    <w:rsid w:val="001237E7"/>
    <w:rsid w:val="00124393"/>
    <w:rsid w:val="00131B99"/>
    <w:rsid w:val="0013712D"/>
    <w:rsid w:val="001556FA"/>
    <w:rsid w:val="00157761"/>
    <w:rsid w:val="00161FBE"/>
    <w:rsid w:val="00163F73"/>
    <w:rsid w:val="00167424"/>
    <w:rsid w:val="00191B7F"/>
    <w:rsid w:val="0019529B"/>
    <w:rsid w:val="001B4133"/>
    <w:rsid w:val="001B4FA3"/>
    <w:rsid w:val="001B6AEA"/>
    <w:rsid w:val="001B72CD"/>
    <w:rsid w:val="001B7FD7"/>
    <w:rsid w:val="001C225F"/>
    <w:rsid w:val="001C2760"/>
    <w:rsid w:val="001D2876"/>
    <w:rsid w:val="001D2E06"/>
    <w:rsid w:val="001F3B36"/>
    <w:rsid w:val="001F7BA0"/>
    <w:rsid w:val="00242CDE"/>
    <w:rsid w:val="00243EEA"/>
    <w:rsid w:val="00255701"/>
    <w:rsid w:val="00256718"/>
    <w:rsid w:val="00266A93"/>
    <w:rsid w:val="002717BE"/>
    <w:rsid w:val="00272FB8"/>
    <w:rsid w:val="0027490B"/>
    <w:rsid w:val="002813E0"/>
    <w:rsid w:val="00285D4C"/>
    <w:rsid w:val="00286D98"/>
    <w:rsid w:val="0028743A"/>
    <w:rsid w:val="002A7CE3"/>
    <w:rsid w:val="002B395B"/>
    <w:rsid w:val="002C31E2"/>
    <w:rsid w:val="002C5DE0"/>
    <w:rsid w:val="002D39F0"/>
    <w:rsid w:val="002D4A47"/>
    <w:rsid w:val="002D646F"/>
    <w:rsid w:val="002E07C8"/>
    <w:rsid w:val="002F31E8"/>
    <w:rsid w:val="002F3365"/>
    <w:rsid w:val="002F5369"/>
    <w:rsid w:val="00300FD3"/>
    <w:rsid w:val="00301398"/>
    <w:rsid w:val="00321A66"/>
    <w:rsid w:val="00323A48"/>
    <w:rsid w:val="00327FA0"/>
    <w:rsid w:val="00334F41"/>
    <w:rsid w:val="0034096D"/>
    <w:rsid w:val="00344F62"/>
    <w:rsid w:val="0035522A"/>
    <w:rsid w:val="003740F1"/>
    <w:rsid w:val="0037500F"/>
    <w:rsid w:val="003959B8"/>
    <w:rsid w:val="003A2DDF"/>
    <w:rsid w:val="003A358F"/>
    <w:rsid w:val="003C34B3"/>
    <w:rsid w:val="003C5D7A"/>
    <w:rsid w:val="003D1367"/>
    <w:rsid w:val="003D4014"/>
    <w:rsid w:val="003D663E"/>
    <w:rsid w:val="003E1FFB"/>
    <w:rsid w:val="003E7F56"/>
    <w:rsid w:val="003F5CB0"/>
    <w:rsid w:val="00403328"/>
    <w:rsid w:val="004105B0"/>
    <w:rsid w:val="00412C45"/>
    <w:rsid w:val="00415803"/>
    <w:rsid w:val="004205F5"/>
    <w:rsid w:val="00421AD0"/>
    <w:rsid w:val="00442A45"/>
    <w:rsid w:val="00443AB9"/>
    <w:rsid w:val="004518D8"/>
    <w:rsid w:val="00451F2A"/>
    <w:rsid w:val="00457734"/>
    <w:rsid w:val="00465FD0"/>
    <w:rsid w:val="00465FFC"/>
    <w:rsid w:val="00490A92"/>
    <w:rsid w:val="004A5506"/>
    <w:rsid w:val="004B406F"/>
    <w:rsid w:val="004C371B"/>
    <w:rsid w:val="00503465"/>
    <w:rsid w:val="005139DF"/>
    <w:rsid w:val="00513ACD"/>
    <w:rsid w:val="005219D2"/>
    <w:rsid w:val="0053608B"/>
    <w:rsid w:val="00552A6A"/>
    <w:rsid w:val="00573568"/>
    <w:rsid w:val="0057363C"/>
    <w:rsid w:val="0057564E"/>
    <w:rsid w:val="00586902"/>
    <w:rsid w:val="00591820"/>
    <w:rsid w:val="005A4C28"/>
    <w:rsid w:val="005B1E70"/>
    <w:rsid w:val="005B7CFC"/>
    <w:rsid w:val="005E2718"/>
    <w:rsid w:val="00606E97"/>
    <w:rsid w:val="00615E85"/>
    <w:rsid w:val="00620366"/>
    <w:rsid w:val="0062120E"/>
    <w:rsid w:val="00625113"/>
    <w:rsid w:val="006309A7"/>
    <w:rsid w:val="00663239"/>
    <w:rsid w:val="00674ACB"/>
    <w:rsid w:val="00681AF3"/>
    <w:rsid w:val="00687518"/>
    <w:rsid w:val="00694AD4"/>
    <w:rsid w:val="00694F73"/>
    <w:rsid w:val="00696E68"/>
    <w:rsid w:val="006A794C"/>
    <w:rsid w:val="006D3BE0"/>
    <w:rsid w:val="006D69BE"/>
    <w:rsid w:val="00702F3B"/>
    <w:rsid w:val="00716B92"/>
    <w:rsid w:val="007176D0"/>
    <w:rsid w:val="00721F2A"/>
    <w:rsid w:val="00722E3A"/>
    <w:rsid w:val="007378D6"/>
    <w:rsid w:val="00745226"/>
    <w:rsid w:val="00745604"/>
    <w:rsid w:val="00763081"/>
    <w:rsid w:val="00766E36"/>
    <w:rsid w:val="00772DA8"/>
    <w:rsid w:val="00773285"/>
    <w:rsid w:val="00777292"/>
    <w:rsid w:val="00783A91"/>
    <w:rsid w:val="0078497C"/>
    <w:rsid w:val="007921C2"/>
    <w:rsid w:val="007A3817"/>
    <w:rsid w:val="007B7212"/>
    <w:rsid w:val="007C00B4"/>
    <w:rsid w:val="007D2515"/>
    <w:rsid w:val="007F14D9"/>
    <w:rsid w:val="0082208C"/>
    <w:rsid w:val="00846B58"/>
    <w:rsid w:val="00847A80"/>
    <w:rsid w:val="00851F6E"/>
    <w:rsid w:val="00854CAC"/>
    <w:rsid w:val="008746CA"/>
    <w:rsid w:val="00875204"/>
    <w:rsid w:val="00875E18"/>
    <w:rsid w:val="00894DE9"/>
    <w:rsid w:val="008954E4"/>
    <w:rsid w:val="008A0E4C"/>
    <w:rsid w:val="008B4B43"/>
    <w:rsid w:val="008B4E70"/>
    <w:rsid w:val="008C30E4"/>
    <w:rsid w:val="008C497A"/>
    <w:rsid w:val="008C7A4F"/>
    <w:rsid w:val="008C7B22"/>
    <w:rsid w:val="008C7DFB"/>
    <w:rsid w:val="008D6D13"/>
    <w:rsid w:val="008E3879"/>
    <w:rsid w:val="008F19CC"/>
    <w:rsid w:val="00900E50"/>
    <w:rsid w:val="00915D0C"/>
    <w:rsid w:val="0091690C"/>
    <w:rsid w:val="00931BAC"/>
    <w:rsid w:val="00956C06"/>
    <w:rsid w:val="00966F3A"/>
    <w:rsid w:val="00970D91"/>
    <w:rsid w:val="0097483F"/>
    <w:rsid w:val="009931EF"/>
    <w:rsid w:val="009933EF"/>
    <w:rsid w:val="009A5508"/>
    <w:rsid w:val="009A63E5"/>
    <w:rsid w:val="009B03FC"/>
    <w:rsid w:val="009B3380"/>
    <w:rsid w:val="009D3B18"/>
    <w:rsid w:val="009D7572"/>
    <w:rsid w:val="009E721B"/>
    <w:rsid w:val="009F07A5"/>
    <w:rsid w:val="009F1795"/>
    <w:rsid w:val="009F62DB"/>
    <w:rsid w:val="00A00E0C"/>
    <w:rsid w:val="00A14CE4"/>
    <w:rsid w:val="00A37033"/>
    <w:rsid w:val="00A52246"/>
    <w:rsid w:val="00A7616F"/>
    <w:rsid w:val="00A84BF1"/>
    <w:rsid w:val="00A85050"/>
    <w:rsid w:val="00A90843"/>
    <w:rsid w:val="00AA01B3"/>
    <w:rsid w:val="00AA1AE9"/>
    <w:rsid w:val="00AC4947"/>
    <w:rsid w:val="00AC6041"/>
    <w:rsid w:val="00AC74A1"/>
    <w:rsid w:val="00AC7803"/>
    <w:rsid w:val="00AF4287"/>
    <w:rsid w:val="00AF435C"/>
    <w:rsid w:val="00AF475F"/>
    <w:rsid w:val="00AF6522"/>
    <w:rsid w:val="00B03ECE"/>
    <w:rsid w:val="00B243BD"/>
    <w:rsid w:val="00B37200"/>
    <w:rsid w:val="00B40141"/>
    <w:rsid w:val="00B421CA"/>
    <w:rsid w:val="00B44E07"/>
    <w:rsid w:val="00B4667D"/>
    <w:rsid w:val="00B56BA4"/>
    <w:rsid w:val="00B61CB0"/>
    <w:rsid w:val="00B6259E"/>
    <w:rsid w:val="00B75E90"/>
    <w:rsid w:val="00B810BB"/>
    <w:rsid w:val="00B83A7F"/>
    <w:rsid w:val="00B83CA7"/>
    <w:rsid w:val="00B93C29"/>
    <w:rsid w:val="00B9708F"/>
    <w:rsid w:val="00BB20EE"/>
    <w:rsid w:val="00BB2EA7"/>
    <w:rsid w:val="00BB5DBE"/>
    <w:rsid w:val="00BB61D4"/>
    <w:rsid w:val="00BB78EE"/>
    <w:rsid w:val="00BD4B3C"/>
    <w:rsid w:val="00BD5F4F"/>
    <w:rsid w:val="00BE6AF9"/>
    <w:rsid w:val="00C2030D"/>
    <w:rsid w:val="00C32749"/>
    <w:rsid w:val="00C46430"/>
    <w:rsid w:val="00C62AC5"/>
    <w:rsid w:val="00C65CAE"/>
    <w:rsid w:val="00C661D4"/>
    <w:rsid w:val="00C73ACC"/>
    <w:rsid w:val="00C819A3"/>
    <w:rsid w:val="00C851C7"/>
    <w:rsid w:val="00C87587"/>
    <w:rsid w:val="00C91E99"/>
    <w:rsid w:val="00C92D62"/>
    <w:rsid w:val="00CA05C0"/>
    <w:rsid w:val="00CA33E6"/>
    <w:rsid w:val="00CC0A72"/>
    <w:rsid w:val="00CC2372"/>
    <w:rsid w:val="00CD470C"/>
    <w:rsid w:val="00D032DA"/>
    <w:rsid w:val="00D05401"/>
    <w:rsid w:val="00D24747"/>
    <w:rsid w:val="00D60581"/>
    <w:rsid w:val="00D6336E"/>
    <w:rsid w:val="00D64CC2"/>
    <w:rsid w:val="00D678E3"/>
    <w:rsid w:val="00D74054"/>
    <w:rsid w:val="00D842A4"/>
    <w:rsid w:val="00D91988"/>
    <w:rsid w:val="00DA44A5"/>
    <w:rsid w:val="00DA5869"/>
    <w:rsid w:val="00DA74AF"/>
    <w:rsid w:val="00DB0B08"/>
    <w:rsid w:val="00DB0EF8"/>
    <w:rsid w:val="00DB114E"/>
    <w:rsid w:val="00DC49A7"/>
    <w:rsid w:val="00DD698B"/>
    <w:rsid w:val="00DE3663"/>
    <w:rsid w:val="00DE4783"/>
    <w:rsid w:val="00DF0125"/>
    <w:rsid w:val="00DF595D"/>
    <w:rsid w:val="00E10082"/>
    <w:rsid w:val="00E14B2A"/>
    <w:rsid w:val="00E36025"/>
    <w:rsid w:val="00E44217"/>
    <w:rsid w:val="00E53351"/>
    <w:rsid w:val="00E54994"/>
    <w:rsid w:val="00E54A38"/>
    <w:rsid w:val="00E56D27"/>
    <w:rsid w:val="00E60453"/>
    <w:rsid w:val="00E61432"/>
    <w:rsid w:val="00EA0746"/>
    <w:rsid w:val="00EA4EA2"/>
    <w:rsid w:val="00EB73ED"/>
    <w:rsid w:val="00EC1C1F"/>
    <w:rsid w:val="00EC5C00"/>
    <w:rsid w:val="00ED03A7"/>
    <w:rsid w:val="00ED165B"/>
    <w:rsid w:val="00ED271A"/>
    <w:rsid w:val="00EE1F29"/>
    <w:rsid w:val="00EE3043"/>
    <w:rsid w:val="00EE6840"/>
    <w:rsid w:val="00EE758C"/>
    <w:rsid w:val="00EF2212"/>
    <w:rsid w:val="00F10B35"/>
    <w:rsid w:val="00F1127E"/>
    <w:rsid w:val="00F158F4"/>
    <w:rsid w:val="00F31047"/>
    <w:rsid w:val="00F35521"/>
    <w:rsid w:val="00F50FAE"/>
    <w:rsid w:val="00F53154"/>
    <w:rsid w:val="00F617F4"/>
    <w:rsid w:val="00F830F9"/>
    <w:rsid w:val="00FA49F3"/>
    <w:rsid w:val="00FC2C05"/>
    <w:rsid w:val="00FC46CA"/>
    <w:rsid w:val="00FC7D89"/>
    <w:rsid w:val="00FD2549"/>
    <w:rsid w:val="00FE0E90"/>
    <w:rsid w:val="00FE0F3F"/>
    <w:rsid w:val="00FE6798"/>
    <w:rsid w:val="00FF4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9F89980"/>
  <w15:docId w15:val="{E6559C64-9F40-4E15-A93C-A1219C56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46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746"/>
    <w:pPr>
      <w:tabs>
        <w:tab w:val="center" w:pos="4153"/>
        <w:tab w:val="right" w:pos="8306"/>
      </w:tabs>
      <w:snapToGrid w:val="0"/>
    </w:pPr>
    <w:rPr>
      <w:sz w:val="20"/>
      <w:szCs w:val="20"/>
    </w:rPr>
  </w:style>
  <w:style w:type="character" w:customStyle="1" w:styleId="a4">
    <w:name w:val="頁首 字元"/>
    <w:basedOn w:val="a0"/>
    <w:link w:val="a3"/>
    <w:uiPriority w:val="99"/>
    <w:rsid w:val="00EA0746"/>
    <w:rPr>
      <w:sz w:val="20"/>
      <w:szCs w:val="20"/>
    </w:rPr>
  </w:style>
  <w:style w:type="paragraph" w:styleId="a5">
    <w:name w:val="footer"/>
    <w:basedOn w:val="a"/>
    <w:link w:val="a6"/>
    <w:uiPriority w:val="99"/>
    <w:unhideWhenUsed/>
    <w:rsid w:val="00EA0746"/>
    <w:pPr>
      <w:tabs>
        <w:tab w:val="center" w:pos="4153"/>
        <w:tab w:val="right" w:pos="8306"/>
      </w:tabs>
      <w:snapToGrid w:val="0"/>
    </w:pPr>
    <w:rPr>
      <w:sz w:val="20"/>
      <w:szCs w:val="20"/>
    </w:rPr>
  </w:style>
  <w:style w:type="character" w:customStyle="1" w:styleId="a6">
    <w:name w:val="頁尾 字元"/>
    <w:basedOn w:val="a0"/>
    <w:link w:val="a5"/>
    <w:uiPriority w:val="99"/>
    <w:rsid w:val="00EA0746"/>
    <w:rPr>
      <w:sz w:val="20"/>
      <w:szCs w:val="20"/>
    </w:rPr>
  </w:style>
  <w:style w:type="paragraph" w:styleId="a7">
    <w:name w:val="List Paragraph"/>
    <w:basedOn w:val="a"/>
    <w:uiPriority w:val="34"/>
    <w:qFormat/>
    <w:rsid w:val="00EA0746"/>
    <w:pPr>
      <w:ind w:leftChars="200" w:left="480"/>
    </w:pPr>
  </w:style>
  <w:style w:type="paragraph" w:styleId="a8">
    <w:name w:val="Balloon Text"/>
    <w:basedOn w:val="a"/>
    <w:link w:val="a9"/>
    <w:uiPriority w:val="99"/>
    <w:semiHidden/>
    <w:unhideWhenUsed/>
    <w:rsid w:val="00EA074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A0746"/>
    <w:rPr>
      <w:rFonts w:asciiTheme="majorHAnsi" w:eastAsiaTheme="majorEastAsia" w:hAnsiTheme="majorHAnsi" w:cstheme="majorBidi"/>
      <w:sz w:val="18"/>
      <w:szCs w:val="18"/>
    </w:rPr>
  </w:style>
  <w:style w:type="table" w:styleId="aa">
    <w:name w:val="Table Grid"/>
    <w:basedOn w:val="a1"/>
    <w:uiPriority w:val="59"/>
    <w:rsid w:val="0060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19746">
      <w:bodyDiv w:val="1"/>
      <w:marLeft w:val="0"/>
      <w:marRight w:val="0"/>
      <w:marTop w:val="0"/>
      <w:marBottom w:val="0"/>
      <w:divBdr>
        <w:top w:val="none" w:sz="0" w:space="0" w:color="auto"/>
        <w:left w:val="none" w:sz="0" w:space="0" w:color="auto"/>
        <w:bottom w:val="none" w:sz="0" w:space="0" w:color="auto"/>
        <w:right w:val="none" w:sz="0" w:space="0" w:color="auto"/>
      </w:divBdr>
    </w:div>
    <w:div w:id="904298289">
      <w:bodyDiv w:val="1"/>
      <w:marLeft w:val="0"/>
      <w:marRight w:val="0"/>
      <w:marTop w:val="0"/>
      <w:marBottom w:val="0"/>
      <w:divBdr>
        <w:top w:val="none" w:sz="0" w:space="0" w:color="auto"/>
        <w:left w:val="none" w:sz="0" w:space="0" w:color="auto"/>
        <w:bottom w:val="none" w:sz="0" w:space="0" w:color="auto"/>
        <w:right w:val="none" w:sz="0" w:space="0" w:color="auto"/>
      </w:divBdr>
    </w:div>
    <w:div w:id="1544168753">
      <w:bodyDiv w:val="1"/>
      <w:marLeft w:val="0"/>
      <w:marRight w:val="0"/>
      <w:marTop w:val="0"/>
      <w:marBottom w:val="0"/>
      <w:divBdr>
        <w:top w:val="none" w:sz="0" w:space="0" w:color="auto"/>
        <w:left w:val="none" w:sz="0" w:space="0" w:color="auto"/>
        <w:bottom w:val="none" w:sz="0" w:space="0" w:color="auto"/>
        <w:right w:val="none" w:sz="0" w:space="0" w:color="auto"/>
      </w:divBdr>
      <w:divsChild>
        <w:div w:id="133059933">
          <w:marLeft w:val="0"/>
          <w:marRight w:val="0"/>
          <w:marTop w:val="0"/>
          <w:marBottom w:val="0"/>
          <w:divBdr>
            <w:top w:val="none" w:sz="0" w:space="0" w:color="auto"/>
            <w:left w:val="none" w:sz="0" w:space="0" w:color="auto"/>
            <w:bottom w:val="none" w:sz="0" w:space="0" w:color="auto"/>
            <w:right w:val="none" w:sz="0" w:space="0" w:color="auto"/>
          </w:divBdr>
        </w:div>
        <w:div w:id="1731339822">
          <w:marLeft w:val="0"/>
          <w:marRight w:val="0"/>
          <w:marTop w:val="0"/>
          <w:marBottom w:val="0"/>
          <w:divBdr>
            <w:top w:val="none" w:sz="0" w:space="0" w:color="auto"/>
            <w:left w:val="none" w:sz="0" w:space="0" w:color="auto"/>
            <w:bottom w:val="none" w:sz="0" w:space="0" w:color="auto"/>
            <w:right w:val="none" w:sz="0" w:space="0" w:color="auto"/>
          </w:divBdr>
        </w:div>
        <w:div w:id="1267419331">
          <w:marLeft w:val="0"/>
          <w:marRight w:val="0"/>
          <w:marTop w:val="0"/>
          <w:marBottom w:val="0"/>
          <w:divBdr>
            <w:top w:val="none" w:sz="0" w:space="0" w:color="auto"/>
            <w:left w:val="none" w:sz="0" w:space="0" w:color="auto"/>
            <w:bottom w:val="none" w:sz="0" w:space="0" w:color="auto"/>
            <w:right w:val="none" w:sz="0" w:space="0" w:color="auto"/>
          </w:divBdr>
        </w:div>
        <w:div w:id="2029410048">
          <w:marLeft w:val="0"/>
          <w:marRight w:val="0"/>
          <w:marTop w:val="0"/>
          <w:marBottom w:val="0"/>
          <w:divBdr>
            <w:top w:val="none" w:sz="0" w:space="0" w:color="auto"/>
            <w:left w:val="none" w:sz="0" w:space="0" w:color="auto"/>
            <w:bottom w:val="none" w:sz="0" w:space="0" w:color="auto"/>
            <w:right w:val="none" w:sz="0" w:space="0" w:color="auto"/>
          </w:divBdr>
        </w:div>
        <w:div w:id="783769946">
          <w:marLeft w:val="0"/>
          <w:marRight w:val="0"/>
          <w:marTop w:val="0"/>
          <w:marBottom w:val="0"/>
          <w:divBdr>
            <w:top w:val="none" w:sz="0" w:space="0" w:color="auto"/>
            <w:left w:val="none" w:sz="0" w:space="0" w:color="auto"/>
            <w:bottom w:val="none" w:sz="0" w:space="0" w:color="auto"/>
            <w:right w:val="none" w:sz="0" w:space="0" w:color="auto"/>
          </w:divBdr>
        </w:div>
        <w:div w:id="1370572754">
          <w:marLeft w:val="0"/>
          <w:marRight w:val="0"/>
          <w:marTop w:val="0"/>
          <w:marBottom w:val="0"/>
          <w:divBdr>
            <w:top w:val="none" w:sz="0" w:space="0" w:color="auto"/>
            <w:left w:val="none" w:sz="0" w:space="0" w:color="auto"/>
            <w:bottom w:val="none" w:sz="0" w:space="0" w:color="auto"/>
            <w:right w:val="none" w:sz="0" w:space="0" w:color="auto"/>
          </w:divBdr>
        </w:div>
        <w:div w:id="1586307328">
          <w:marLeft w:val="0"/>
          <w:marRight w:val="0"/>
          <w:marTop w:val="0"/>
          <w:marBottom w:val="0"/>
          <w:divBdr>
            <w:top w:val="none" w:sz="0" w:space="0" w:color="auto"/>
            <w:left w:val="none" w:sz="0" w:space="0" w:color="auto"/>
            <w:bottom w:val="none" w:sz="0" w:space="0" w:color="auto"/>
            <w:right w:val="none" w:sz="0" w:space="0" w:color="auto"/>
          </w:divBdr>
        </w:div>
        <w:div w:id="137697156">
          <w:marLeft w:val="0"/>
          <w:marRight w:val="0"/>
          <w:marTop w:val="0"/>
          <w:marBottom w:val="0"/>
          <w:divBdr>
            <w:top w:val="none" w:sz="0" w:space="0" w:color="auto"/>
            <w:left w:val="none" w:sz="0" w:space="0" w:color="auto"/>
            <w:bottom w:val="none" w:sz="0" w:space="0" w:color="auto"/>
            <w:right w:val="none" w:sz="0" w:space="0" w:color="auto"/>
          </w:divBdr>
        </w:div>
        <w:div w:id="1288852782">
          <w:marLeft w:val="0"/>
          <w:marRight w:val="0"/>
          <w:marTop w:val="0"/>
          <w:marBottom w:val="0"/>
          <w:divBdr>
            <w:top w:val="none" w:sz="0" w:space="0" w:color="auto"/>
            <w:left w:val="none" w:sz="0" w:space="0" w:color="auto"/>
            <w:bottom w:val="none" w:sz="0" w:space="0" w:color="auto"/>
            <w:right w:val="none" w:sz="0" w:space="0" w:color="auto"/>
          </w:divBdr>
          <w:divsChild>
            <w:div w:id="664209524">
              <w:marLeft w:val="0"/>
              <w:marRight w:val="0"/>
              <w:marTop w:val="0"/>
              <w:marBottom w:val="0"/>
              <w:divBdr>
                <w:top w:val="none" w:sz="0" w:space="0" w:color="auto"/>
                <w:left w:val="none" w:sz="0" w:space="0" w:color="auto"/>
                <w:bottom w:val="none" w:sz="0" w:space="0" w:color="auto"/>
                <w:right w:val="none" w:sz="0" w:space="0" w:color="auto"/>
              </w:divBdr>
            </w:div>
          </w:divsChild>
        </w:div>
        <w:div w:id="2038506628">
          <w:marLeft w:val="0"/>
          <w:marRight w:val="0"/>
          <w:marTop w:val="0"/>
          <w:marBottom w:val="0"/>
          <w:divBdr>
            <w:top w:val="none" w:sz="0" w:space="0" w:color="auto"/>
            <w:left w:val="none" w:sz="0" w:space="0" w:color="auto"/>
            <w:bottom w:val="none" w:sz="0" w:space="0" w:color="auto"/>
            <w:right w:val="none" w:sz="0" w:space="0" w:color="auto"/>
          </w:divBdr>
        </w:div>
      </w:divsChild>
    </w:div>
    <w:div w:id="1880972802">
      <w:bodyDiv w:val="1"/>
      <w:marLeft w:val="0"/>
      <w:marRight w:val="0"/>
      <w:marTop w:val="0"/>
      <w:marBottom w:val="0"/>
      <w:divBdr>
        <w:top w:val="none" w:sz="0" w:space="0" w:color="auto"/>
        <w:left w:val="none" w:sz="0" w:space="0" w:color="auto"/>
        <w:bottom w:val="none" w:sz="0" w:space="0" w:color="auto"/>
        <w:right w:val="none" w:sz="0" w:space="0" w:color="auto"/>
      </w:divBdr>
      <w:divsChild>
        <w:div w:id="44329343">
          <w:marLeft w:val="0"/>
          <w:marRight w:val="0"/>
          <w:marTop w:val="0"/>
          <w:marBottom w:val="0"/>
          <w:divBdr>
            <w:top w:val="none" w:sz="0" w:space="0" w:color="auto"/>
            <w:left w:val="none" w:sz="0" w:space="0" w:color="auto"/>
            <w:bottom w:val="none" w:sz="0" w:space="0" w:color="auto"/>
            <w:right w:val="none" w:sz="0" w:space="0" w:color="auto"/>
          </w:divBdr>
        </w:div>
        <w:div w:id="1459763324">
          <w:marLeft w:val="0"/>
          <w:marRight w:val="0"/>
          <w:marTop w:val="0"/>
          <w:marBottom w:val="0"/>
          <w:divBdr>
            <w:top w:val="none" w:sz="0" w:space="0" w:color="auto"/>
            <w:left w:val="none" w:sz="0" w:space="0" w:color="auto"/>
            <w:bottom w:val="none" w:sz="0" w:space="0" w:color="auto"/>
            <w:right w:val="none" w:sz="0" w:space="0" w:color="auto"/>
          </w:divBdr>
        </w:div>
        <w:div w:id="2032415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C48EC-77BB-426C-991B-E15093A2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Company>國立宜蘭大學</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國立宜蘭大學</dc:creator>
  <cp:lastModifiedBy>USER</cp:lastModifiedBy>
  <cp:revision>2</cp:revision>
  <cp:lastPrinted>2025-11-27T06:00:00Z</cp:lastPrinted>
  <dcterms:created xsi:type="dcterms:W3CDTF">2026-05-22T02:43:00Z</dcterms:created>
  <dcterms:modified xsi:type="dcterms:W3CDTF">2026-05-22T02:43:00Z</dcterms:modified>
</cp:coreProperties>
</file>