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2C2" w:rsidRDefault="008E21F9">
      <w:pPr>
        <w:spacing w:before="24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noProof/>
          <w:sz w:val="40"/>
          <w:szCs w:val="40"/>
          <w:lang w:val="en-US"/>
        </w:rPr>
        <w:drawing>
          <wp:inline distT="0" distB="0" distL="0" distR="0">
            <wp:extent cx="3013140" cy="48011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140" cy="480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62C2" w:rsidRDefault="008E21F9">
      <w:pPr>
        <w:spacing w:before="12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sz w:val="40"/>
          <w:szCs w:val="40"/>
        </w:rPr>
        <w:t>2026</w:t>
      </w:r>
      <w:r>
        <w:rPr>
          <w:rFonts w:ascii="Calibri" w:eastAsia="Calibri" w:hAnsi="Calibri" w:cs="Calibri"/>
          <w:sz w:val="40"/>
          <w:szCs w:val="40"/>
        </w:rPr>
        <w:t>年職涯發展季：校園徵才簡表</w:t>
      </w:r>
    </w:p>
    <w:p w:rsidR="00AC62C2" w:rsidRDefault="008E21F9">
      <w:pPr>
        <w:spacing w:line="360" w:lineRule="auto"/>
        <w:rPr>
          <w:rFonts w:ascii="標楷體" w:eastAsia="標楷體" w:hAnsi="標楷體" w:cs="標楷體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日期：</w:t>
      </w:r>
      <w:r>
        <w:rPr>
          <w:rFonts w:ascii="標楷體" w:eastAsia="標楷體" w:hAnsi="標楷體" w:cs="標楷體"/>
          <w:b/>
          <w:bCs/>
          <w:sz w:val="28"/>
          <w:szCs w:val="28"/>
        </w:rPr>
        <w:t>115</w:t>
      </w:r>
      <w:r>
        <w:rPr>
          <w:rFonts w:ascii="標楷體" w:eastAsia="標楷體" w:hAnsi="標楷體" w:cs="標楷體"/>
          <w:b/>
          <w:bCs/>
          <w:sz w:val="28"/>
          <w:szCs w:val="28"/>
        </w:rPr>
        <w:t>年</w:t>
      </w:r>
      <w:r>
        <w:rPr>
          <w:rFonts w:ascii="標楷體" w:eastAsia="標楷體" w:hAnsi="標楷體" w:cs="標楷體"/>
          <w:b/>
          <w:bCs/>
          <w:sz w:val="28"/>
          <w:szCs w:val="28"/>
        </w:rPr>
        <w:t>3</w:t>
      </w:r>
      <w:r>
        <w:rPr>
          <w:rFonts w:ascii="標楷體" w:eastAsia="標楷體" w:hAnsi="標楷體" w:cs="標楷體"/>
          <w:b/>
          <w:bCs/>
          <w:sz w:val="28"/>
          <w:szCs w:val="28"/>
        </w:rPr>
        <w:t>月</w:t>
      </w:r>
      <w:r>
        <w:rPr>
          <w:rFonts w:ascii="標楷體" w:eastAsia="標楷體" w:hAnsi="標楷體" w:cs="標楷體"/>
          <w:b/>
          <w:bCs/>
          <w:sz w:val="28"/>
          <w:szCs w:val="28"/>
        </w:rPr>
        <w:t>25</w:t>
      </w:r>
      <w:r>
        <w:rPr>
          <w:rFonts w:ascii="標楷體" w:eastAsia="標楷體" w:hAnsi="標楷體" w:cs="標楷體"/>
          <w:b/>
          <w:bCs/>
          <w:sz w:val="28"/>
          <w:szCs w:val="28"/>
        </w:rPr>
        <w:t>日</w:t>
      </w:r>
      <w:r>
        <w:rPr>
          <w:rFonts w:ascii="標楷體" w:eastAsia="標楷體" w:hAnsi="標楷體" w:cs="標楷體"/>
          <w:b/>
          <w:bCs/>
          <w:sz w:val="28"/>
          <w:szCs w:val="28"/>
        </w:rPr>
        <w:t>(</w:t>
      </w:r>
      <w:r>
        <w:rPr>
          <w:rFonts w:ascii="標楷體" w:eastAsia="標楷體" w:hAnsi="標楷體" w:cs="標楷體"/>
          <w:b/>
          <w:bCs/>
          <w:sz w:val="28"/>
          <w:szCs w:val="28"/>
        </w:rPr>
        <w:t>星期三</w:t>
      </w:r>
      <w:r>
        <w:rPr>
          <w:rFonts w:ascii="標楷體" w:eastAsia="標楷體" w:hAnsi="標楷體" w:cs="標楷體"/>
          <w:b/>
          <w:bCs/>
          <w:sz w:val="28"/>
          <w:szCs w:val="28"/>
        </w:rPr>
        <w:t>)</w:t>
      </w:r>
    </w:p>
    <w:p w:rsidR="00AC62C2" w:rsidRDefault="008E21F9">
      <w:pPr>
        <w:spacing w:line="36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地點：本校南大路周邊</w:t>
      </w:r>
    </w:p>
    <w:tbl>
      <w:tblPr>
        <w:tblStyle w:val="ac"/>
        <w:tblW w:w="10635" w:type="dxa"/>
        <w:tblInd w:w="1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"/>
        <w:gridCol w:w="1555"/>
        <w:gridCol w:w="850"/>
        <w:gridCol w:w="709"/>
        <w:gridCol w:w="1277"/>
        <w:gridCol w:w="1559"/>
        <w:gridCol w:w="283"/>
        <w:gridCol w:w="851"/>
        <w:gridCol w:w="141"/>
        <w:gridCol w:w="1135"/>
        <w:gridCol w:w="1845"/>
      </w:tblGrid>
      <w:tr w:rsidR="00AC62C2">
        <w:trPr>
          <w:trHeight w:val="777"/>
        </w:trPr>
        <w:tc>
          <w:tcPr>
            <w:tcW w:w="1985" w:type="dxa"/>
            <w:gridSpan w:val="2"/>
            <w:tcBorders>
              <w:top w:val="single" w:sz="12" w:space="0" w:color="000000"/>
            </w:tcBorders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ind w:right="-10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公司名稱</w:t>
            </w:r>
          </w:p>
        </w:tc>
        <w:tc>
          <w:tcPr>
            <w:tcW w:w="4678" w:type="dxa"/>
            <w:gridSpan w:val="5"/>
            <w:tcBorders>
              <w:top w:val="single" w:sz="12" w:space="0" w:color="000000"/>
            </w:tcBorders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南山人壽保險股份有限公司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000000"/>
            </w:tcBorders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屬性</w:t>
            </w:r>
          </w:p>
        </w:tc>
        <w:tc>
          <w:tcPr>
            <w:tcW w:w="2980" w:type="dxa"/>
            <w:gridSpan w:val="2"/>
            <w:vMerge w:val="restart"/>
            <w:tcBorders>
              <w:top w:val="single" w:sz="12" w:space="0" w:color="000000"/>
            </w:tcBorders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資訊通訊</w:t>
            </w:r>
            <w:r>
              <w:rPr>
                <w:rFonts w:ascii="標楷體" w:eastAsia="標楷體" w:hAnsi="標楷體" w:cs="標楷體"/>
              </w:rPr>
              <w:t xml:space="preserve">  □</w:t>
            </w:r>
            <w:r>
              <w:rPr>
                <w:rFonts w:ascii="標楷體" w:eastAsia="標楷體" w:hAnsi="標楷體" w:cs="標楷體"/>
              </w:rPr>
              <w:t>生產製造</w:t>
            </w:r>
          </w:p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貿易業務</w:t>
            </w:r>
            <w:r>
              <w:rPr>
                <w:rFonts w:ascii="標楷體" w:eastAsia="標楷體" w:hAnsi="標楷體" w:cs="標楷體"/>
              </w:rPr>
              <w:t xml:space="preserve">  □</w:t>
            </w:r>
            <w:r>
              <w:rPr>
                <w:rFonts w:ascii="標楷體" w:eastAsia="標楷體" w:hAnsi="標楷體" w:cs="標楷體"/>
              </w:rPr>
              <w:t>補教文化</w:t>
            </w:r>
          </w:p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餐飲服務</w:t>
            </w:r>
            <w:r>
              <w:rPr>
                <w:rFonts w:ascii="標楷體" w:eastAsia="標楷體" w:hAnsi="標楷體" w:cs="標楷體"/>
              </w:rPr>
              <w:t xml:space="preserve">  □</w:t>
            </w:r>
            <w:r>
              <w:rPr>
                <w:rFonts w:ascii="標楷體" w:eastAsia="標楷體" w:hAnsi="標楷體" w:cs="標楷體"/>
              </w:rPr>
              <w:t>物流倉儲</w:t>
            </w:r>
          </w:p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  <w:highlight w:val="black"/>
              </w:rPr>
              <w:t>□</w:t>
            </w:r>
            <w:r>
              <w:rPr>
                <w:rFonts w:ascii="標楷體" w:eastAsia="標楷體" w:hAnsi="標楷體" w:cs="標楷體"/>
              </w:rPr>
              <w:t>其他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金融保險業</w:t>
            </w:r>
          </w:p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  <w:u w:val="single"/>
              </w:rPr>
              <w:t xml:space="preserve">       </w:t>
            </w:r>
          </w:p>
        </w:tc>
      </w:tr>
      <w:tr w:rsidR="00AC62C2">
        <w:trPr>
          <w:trHeight w:val="588"/>
        </w:trPr>
        <w:tc>
          <w:tcPr>
            <w:tcW w:w="1985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營利事業</w:t>
            </w:r>
          </w:p>
          <w:p w:rsidR="00AC62C2" w:rsidRDefault="008E21F9">
            <w:pPr>
              <w:tabs>
                <w:tab w:val="left" w:pos="8640"/>
              </w:tabs>
              <w:ind w:right="-10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統一編號</w:t>
            </w:r>
          </w:p>
        </w:tc>
        <w:tc>
          <w:tcPr>
            <w:tcW w:w="4678" w:type="dxa"/>
            <w:gridSpan w:val="5"/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11456006</w:t>
            </w:r>
          </w:p>
        </w:tc>
        <w:tc>
          <w:tcPr>
            <w:tcW w:w="992" w:type="dxa"/>
            <w:gridSpan w:val="2"/>
            <w:vMerge/>
            <w:tcBorders>
              <w:top w:val="single" w:sz="12" w:space="0" w:color="000000"/>
            </w:tcBorders>
            <w:vAlign w:val="center"/>
          </w:tcPr>
          <w:p w:rsidR="00AC62C2" w:rsidRDefault="00AC6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2980" w:type="dxa"/>
            <w:gridSpan w:val="2"/>
            <w:vMerge/>
            <w:tcBorders>
              <w:top w:val="single" w:sz="12" w:space="0" w:color="000000"/>
            </w:tcBorders>
            <w:vAlign w:val="center"/>
          </w:tcPr>
          <w:p w:rsidR="00AC62C2" w:rsidRDefault="00AC6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AC62C2">
        <w:trPr>
          <w:trHeight w:val="676"/>
        </w:trPr>
        <w:tc>
          <w:tcPr>
            <w:tcW w:w="1985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ind w:right="-10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公司地址</w:t>
            </w:r>
          </w:p>
        </w:tc>
        <w:tc>
          <w:tcPr>
            <w:tcW w:w="4678" w:type="dxa"/>
            <w:gridSpan w:val="5"/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宜蘭市女中路二段</w:t>
            </w:r>
            <w:r>
              <w:rPr>
                <w:rFonts w:ascii="標楷體" w:eastAsia="標楷體" w:hAnsi="標楷體" w:cs="標楷體"/>
              </w:rPr>
              <w:t>88</w:t>
            </w:r>
            <w:r>
              <w:rPr>
                <w:rFonts w:ascii="標楷體" w:eastAsia="標楷體" w:hAnsi="標楷體" w:cs="標楷體"/>
              </w:rPr>
              <w:t>號</w:t>
            </w:r>
          </w:p>
        </w:tc>
        <w:tc>
          <w:tcPr>
            <w:tcW w:w="992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電話</w:t>
            </w:r>
            <w:r>
              <w:rPr>
                <w:rFonts w:ascii="標楷體" w:eastAsia="標楷體" w:hAnsi="標楷體" w:cs="標楷體"/>
              </w:rPr>
              <w:t>/</w:t>
            </w:r>
          </w:p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傳真</w:t>
            </w:r>
          </w:p>
        </w:tc>
        <w:tc>
          <w:tcPr>
            <w:tcW w:w="2980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1986"/>
                <w:tab w:val="left" w:pos="8640"/>
              </w:tabs>
              <w:ind w:right="-66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0921893110</w:t>
            </w:r>
          </w:p>
        </w:tc>
      </w:tr>
      <w:tr w:rsidR="00AC62C2">
        <w:trPr>
          <w:trHeight w:val="644"/>
        </w:trPr>
        <w:tc>
          <w:tcPr>
            <w:tcW w:w="1985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line="300" w:lineRule="auto"/>
              <w:ind w:right="-10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聯絡人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</w:rPr>
              <w:t>職稱</w:t>
            </w:r>
          </w:p>
        </w:tc>
        <w:tc>
          <w:tcPr>
            <w:tcW w:w="4678" w:type="dxa"/>
            <w:gridSpan w:val="5"/>
            <w:vAlign w:val="center"/>
          </w:tcPr>
          <w:p w:rsidR="00AC62C2" w:rsidRDefault="008E21F9">
            <w:pPr>
              <w:widowControl/>
              <w:tabs>
                <w:tab w:val="left" w:pos="1152"/>
                <w:tab w:val="left" w:pos="8640"/>
              </w:tabs>
              <w:spacing w:line="3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林子軒</w:t>
            </w:r>
            <w:r>
              <w:rPr>
                <w:rFonts w:ascii="標楷體" w:eastAsia="標楷體" w:hAnsi="標楷體" w:cs="標楷體"/>
              </w:rPr>
              <w:t xml:space="preserve">/ </w:t>
            </w:r>
            <w:r>
              <w:rPr>
                <w:rFonts w:ascii="標楷體" w:eastAsia="標楷體" w:hAnsi="標楷體" w:cs="標楷體"/>
              </w:rPr>
              <w:t>業務襄理</w:t>
            </w:r>
          </w:p>
        </w:tc>
        <w:tc>
          <w:tcPr>
            <w:tcW w:w="992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line="300" w:lineRule="auto"/>
              <w:ind w:right="3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E-mail</w:t>
            </w:r>
          </w:p>
        </w:tc>
        <w:tc>
          <w:tcPr>
            <w:tcW w:w="2980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line="300" w:lineRule="auto"/>
              <w:ind w:right="720"/>
              <w:jc w:val="center"/>
              <w:rPr>
                <w:rFonts w:ascii="標楷體" w:eastAsia="標楷體" w:hAnsi="標楷體" w:cs="標楷體"/>
                <w:sz w:val="16"/>
                <w:szCs w:val="16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baby820308@gmail.com</w:t>
            </w:r>
          </w:p>
        </w:tc>
      </w:tr>
      <w:tr w:rsidR="00AC62C2">
        <w:trPr>
          <w:trHeight w:val="1305"/>
        </w:trPr>
        <w:tc>
          <w:tcPr>
            <w:tcW w:w="1985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line="300" w:lineRule="auto"/>
              <w:ind w:right="-10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公司簡介</w:t>
            </w:r>
          </w:p>
        </w:tc>
        <w:tc>
          <w:tcPr>
            <w:tcW w:w="8650" w:type="dxa"/>
            <w:gridSpan w:val="9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before="240" w:after="240" w:line="3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南山人壽深耕台灣逾一甲子，秉持「誠信、第一、服務」的經營理念。我們擁有紮實的教育訓練體系，連續多年蟬聯保險龍頭地位，致力於提供客戶全方位的風險管理與財務規劃，是應屆畢業生開啟金融職涯的最佳首選。</w:t>
            </w:r>
          </w:p>
        </w:tc>
      </w:tr>
      <w:tr w:rsidR="00AC62C2">
        <w:trPr>
          <w:trHeight w:val="1125"/>
        </w:trPr>
        <w:tc>
          <w:tcPr>
            <w:tcW w:w="1985" w:type="dxa"/>
            <w:gridSpan w:val="2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line="300" w:lineRule="auto"/>
              <w:ind w:right="-10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福利制度</w:t>
            </w:r>
          </w:p>
        </w:tc>
        <w:tc>
          <w:tcPr>
            <w:tcW w:w="8650" w:type="dxa"/>
            <w:gridSpan w:val="9"/>
            <w:vAlign w:val="center"/>
          </w:tcPr>
          <w:p w:rsidR="00AC62C2" w:rsidRDefault="008E21F9">
            <w:pPr>
              <w:widowControl/>
              <w:tabs>
                <w:tab w:val="left" w:pos="8640"/>
              </w:tabs>
              <w:spacing w:before="240" w:after="240" w:line="3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1. </w:t>
            </w:r>
            <w:r>
              <w:rPr>
                <w:rFonts w:ascii="標楷體" w:eastAsia="標楷體" w:hAnsi="標楷體" w:cs="標楷體"/>
              </w:rPr>
              <w:t>優厚業績獎金與年終獎金制度。</w:t>
            </w:r>
            <w:r>
              <w:rPr>
                <w:rFonts w:ascii="標楷體" w:eastAsia="標楷體" w:hAnsi="標楷體" w:cs="標楷體"/>
              </w:rPr>
              <w:t xml:space="preserve">  </w:t>
            </w:r>
          </w:p>
          <w:p w:rsidR="00AC62C2" w:rsidRDefault="008E21F9">
            <w:pPr>
              <w:widowControl/>
              <w:tabs>
                <w:tab w:val="left" w:pos="8640"/>
              </w:tabs>
              <w:spacing w:before="240" w:after="240" w:line="3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2. </w:t>
            </w:r>
            <w:r>
              <w:rPr>
                <w:rFonts w:ascii="標楷體" w:eastAsia="標楷體" w:hAnsi="標楷體" w:cs="標楷體"/>
              </w:rPr>
              <w:t>完整的內外部專業培訓課程（證照輔導）。</w:t>
            </w:r>
            <w:r>
              <w:rPr>
                <w:rFonts w:ascii="標楷體" w:eastAsia="標楷體" w:hAnsi="標楷體" w:cs="標楷體"/>
              </w:rPr>
              <w:t xml:space="preserve">  </w:t>
            </w:r>
          </w:p>
          <w:p w:rsidR="00AC62C2" w:rsidRDefault="008E21F9">
            <w:pPr>
              <w:widowControl/>
              <w:tabs>
                <w:tab w:val="left" w:pos="8640"/>
              </w:tabs>
              <w:spacing w:before="240" w:after="240" w:line="3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3. </w:t>
            </w:r>
            <w:r>
              <w:rPr>
                <w:rFonts w:ascii="標楷體" w:eastAsia="標楷體" w:hAnsi="標楷體" w:cs="標楷體"/>
              </w:rPr>
              <w:t>完善團體保險保障、定期員工健康檢查。</w:t>
            </w:r>
            <w:r>
              <w:rPr>
                <w:rFonts w:ascii="標楷體" w:eastAsia="標楷體" w:hAnsi="標楷體" w:cs="標楷體"/>
              </w:rPr>
              <w:t xml:space="preserve">  </w:t>
            </w:r>
          </w:p>
          <w:p w:rsidR="00AC62C2" w:rsidRDefault="008E21F9">
            <w:pPr>
              <w:widowControl/>
              <w:tabs>
                <w:tab w:val="left" w:pos="8640"/>
              </w:tabs>
              <w:spacing w:before="240" w:after="240" w:line="30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4. </w:t>
            </w:r>
            <w:r>
              <w:rPr>
                <w:rFonts w:ascii="標楷體" w:eastAsia="標楷體" w:hAnsi="標楷體" w:cs="標楷體"/>
              </w:rPr>
              <w:t>豐富的旅遊獎勵計畫與各項社團活動。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</w:tc>
      </w:tr>
      <w:tr w:rsidR="00AC62C2">
        <w:trPr>
          <w:trHeight w:val="492"/>
        </w:trPr>
        <w:tc>
          <w:tcPr>
            <w:tcW w:w="430" w:type="dxa"/>
            <w:vMerge w:val="restart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徵才職稱及條件</w:t>
            </w:r>
          </w:p>
        </w:tc>
        <w:tc>
          <w:tcPr>
            <w:tcW w:w="1555" w:type="dxa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職缺名稱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名額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科系</w:t>
            </w:r>
          </w:p>
        </w:tc>
        <w:tc>
          <w:tcPr>
            <w:tcW w:w="3969" w:type="dxa"/>
            <w:gridSpan w:val="5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工作內容</w:t>
            </w:r>
          </w:p>
        </w:tc>
        <w:tc>
          <w:tcPr>
            <w:tcW w:w="1845" w:type="dxa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薪資待遇</w:t>
            </w:r>
          </w:p>
        </w:tc>
      </w:tr>
      <w:tr w:rsidR="00AC62C2">
        <w:trPr>
          <w:trHeight w:val="655"/>
        </w:trPr>
        <w:tc>
          <w:tcPr>
            <w:tcW w:w="430" w:type="dxa"/>
            <w:vMerge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AC6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555" w:type="dxa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業務人才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</w:tc>
        <w:tc>
          <w:tcPr>
            <w:tcW w:w="1986" w:type="dxa"/>
            <w:gridSpan w:val="2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不限</w:t>
            </w:r>
          </w:p>
        </w:tc>
        <w:tc>
          <w:tcPr>
            <w:tcW w:w="3969" w:type="dxa"/>
            <w:gridSpan w:val="5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spacing w:before="240" w:after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客戶關係維護、提供人身及財產保險諮詢及銷售、理賠服務協助。</w:t>
            </w:r>
          </w:p>
        </w:tc>
        <w:tc>
          <w:tcPr>
            <w:tcW w:w="1845" w:type="dxa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面議</w:t>
            </w:r>
          </w:p>
        </w:tc>
      </w:tr>
      <w:tr w:rsidR="00AC62C2">
        <w:trPr>
          <w:trHeight w:val="725"/>
        </w:trPr>
        <w:tc>
          <w:tcPr>
            <w:tcW w:w="1985" w:type="dxa"/>
            <w:gridSpan w:val="2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學生需準備履歷</w:t>
            </w:r>
          </w:p>
        </w:tc>
        <w:tc>
          <w:tcPr>
            <w:tcW w:w="1559" w:type="dxa"/>
            <w:gridSpan w:val="2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</w:rPr>
              <w:t>是</w:t>
            </w:r>
            <w:r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/>
                <w:highlight w:val="black"/>
              </w:rPr>
              <w:t>□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否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進行現場</w:t>
            </w:r>
            <w:r>
              <w:rPr>
                <w:rFonts w:ascii="標楷體" w:eastAsia="標楷體" w:hAnsi="標楷體" w:cs="標楷體"/>
              </w:rPr>
              <w:br/>
            </w:r>
            <w:r>
              <w:rPr>
                <w:rFonts w:ascii="標楷體" w:eastAsia="標楷體" w:hAnsi="標楷體" w:cs="標楷體"/>
              </w:rPr>
              <w:t>面試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</w:rPr>
              <w:t>徵才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highlight w:val="black"/>
              </w:rPr>
              <w:t>□</w:t>
            </w:r>
            <w:r>
              <w:rPr>
                <w:rFonts w:ascii="標楷體" w:eastAsia="標楷體" w:hAnsi="標楷體" w:cs="標楷體"/>
              </w:rPr>
              <w:t>是</w:t>
            </w:r>
            <w:r>
              <w:rPr>
                <w:rFonts w:ascii="標楷體" w:eastAsia="標楷體" w:hAnsi="標楷體" w:cs="標楷體"/>
              </w:rPr>
              <w:t xml:space="preserve">  □ </w:t>
            </w:r>
            <w:r>
              <w:rPr>
                <w:rFonts w:ascii="標楷體" w:eastAsia="標楷體" w:hAnsi="標楷體" w:cs="標楷體"/>
              </w:rPr>
              <w:t>否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需求類型</w:t>
            </w:r>
          </w:p>
        </w:tc>
        <w:tc>
          <w:tcPr>
            <w:tcW w:w="3121" w:type="dxa"/>
            <w:gridSpan w:val="3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  <w:highlight w:val="black"/>
              </w:rPr>
              <w:t>□</w:t>
            </w:r>
            <w:r>
              <w:rPr>
                <w:rFonts w:ascii="標楷體" w:eastAsia="標楷體" w:hAnsi="標楷體" w:cs="標楷體"/>
              </w:rPr>
              <w:t>全職</w:t>
            </w:r>
            <w:r>
              <w:rPr>
                <w:rFonts w:ascii="標楷體" w:eastAsia="標楷體" w:hAnsi="標楷體" w:cs="標楷體"/>
              </w:rPr>
              <w:t xml:space="preserve">  □</w:t>
            </w:r>
            <w:r>
              <w:rPr>
                <w:rFonts w:ascii="標楷體" w:eastAsia="標楷體" w:hAnsi="標楷體" w:cs="標楷體"/>
              </w:rPr>
              <w:t>工讀</w:t>
            </w:r>
          </w:p>
        </w:tc>
      </w:tr>
      <w:tr w:rsidR="00AC62C2">
        <w:trPr>
          <w:trHeight w:val="924"/>
        </w:trPr>
        <w:tc>
          <w:tcPr>
            <w:tcW w:w="1985" w:type="dxa"/>
            <w:gridSpan w:val="2"/>
            <w:tcBorders>
              <w:righ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其他事項</w:t>
            </w:r>
          </w:p>
        </w:tc>
        <w:tc>
          <w:tcPr>
            <w:tcW w:w="8650" w:type="dxa"/>
            <w:gridSpan w:val="9"/>
            <w:tcBorders>
              <w:top w:val="single" w:sz="4" w:space="0" w:color="000000"/>
              <w:left w:val="single" w:sz="4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spacing w:before="240" w:after="240"/>
              <w:jc w:val="both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>歡迎對金融業有熱忱、樂於挑戰自我的宜大同學踴躍參與。</w:t>
            </w:r>
          </w:p>
        </w:tc>
      </w:tr>
      <w:tr w:rsidR="00AC62C2">
        <w:trPr>
          <w:trHeight w:val="1114"/>
        </w:trPr>
        <w:tc>
          <w:tcPr>
            <w:tcW w:w="1985" w:type="dxa"/>
            <w:gridSpan w:val="2"/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spacing w:line="30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申請規定</w:t>
            </w:r>
          </w:p>
        </w:tc>
        <w:tc>
          <w:tcPr>
            <w:tcW w:w="8650" w:type="dxa"/>
            <w:gridSpan w:val="9"/>
            <w:tcBorders>
              <w:top w:val="single" w:sz="4" w:space="0" w:color="000000"/>
            </w:tcBorders>
            <w:tcMar>
              <w:left w:w="28" w:type="dxa"/>
              <w:right w:w="28" w:type="dxa"/>
            </w:tcMar>
          </w:tcPr>
          <w:p w:rsidR="00AC62C2" w:rsidRDefault="008E21F9">
            <w:pPr>
              <w:numPr>
                <w:ilvl w:val="0"/>
                <w:numId w:val="1"/>
              </w:numPr>
              <w:spacing w:line="28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職缺務必符合勞基法，投保勞健保及符合最低薪資等相關規定。</w:t>
            </w:r>
          </w:p>
          <w:p w:rsidR="00AC62C2" w:rsidRDefault="008E21F9">
            <w:pPr>
              <w:numPr>
                <w:ilvl w:val="0"/>
                <w:numId w:val="1"/>
              </w:numPr>
              <w:spacing w:line="28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現場不可進行商業活動宣傳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如付費課程、物品買賣等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，如有違反規定者本校將停止合作。；</w:t>
            </w:r>
          </w:p>
          <w:p w:rsidR="00AC62C2" w:rsidRDefault="008E21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本活動以提供應屆畢業生工作機會為旨，故以提供全職工作機會企業為優先。</w:t>
            </w:r>
          </w:p>
          <w:p w:rsidR="00AC62C2" w:rsidRDefault="008E21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企業不得強迫本校學生留下個人基本資料及聯絡方式。</w:t>
            </w:r>
          </w:p>
          <w:p w:rsidR="00AC62C2" w:rsidRDefault="008E21F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lastRenderedPageBreak/>
              <w:t>本校校園停車採收費制參展企業僅提供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張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天停車劵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;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超過部分請自行負擔。</w:t>
            </w:r>
          </w:p>
        </w:tc>
      </w:tr>
      <w:tr w:rsidR="00AC62C2">
        <w:trPr>
          <w:trHeight w:val="668"/>
        </w:trPr>
        <w:tc>
          <w:tcPr>
            <w:tcW w:w="1985" w:type="dxa"/>
            <w:gridSpan w:val="2"/>
            <w:tcBorders>
              <w:bottom w:val="single" w:sz="12" w:space="0" w:color="000000"/>
            </w:tcBorders>
            <w:tcMar>
              <w:left w:w="28" w:type="dxa"/>
              <w:right w:w="28" w:type="dxa"/>
            </w:tcMar>
            <w:vAlign w:val="center"/>
          </w:tcPr>
          <w:p w:rsidR="00AC62C2" w:rsidRDefault="008E21F9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備註事項</w:t>
            </w:r>
          </w:p>
        </w:tc>
        <w:tc>
          <w:tcPr>
            <w:tcW w:w="8650" w:type="dxa"/>
            <w:gridSpan w:val="9"/>
            <w:tcBorders>
              <w:bottom w:val="single" w:sz="12" w:space="0" w:color="000000"/>
            </w:tcBorders>
            <w:tcMar>
              <w:left w:w="28" w:type="dxa"/>
              <w:right w:w="28" w:type="dxa"/>
            </w:tcMar>
          </w:tcPr>
          <w:p w:rsidR="00AC62C2" w:rsidRDefault="008E21F9">
            <w:pPr>
              <w:spacing w:line="28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聯絡方式：</w:t>
            </w:r>
            <w:r>
              <w:rPr>
                <w:rFonts w:ascii="標楷體" w:eastAsia="標楷體" w:hAnsi="標楷體" w:cs="標楷體"/>
              </w:rPr>
              <w:t>03-9357400</w:t>
            </w:r>
            <w:r>
              <w:rPr>
                <w:rFonts w:ascii="標楷體" w:eastAsia="標楷體" w:hAnsi="標楷體" w:cs="標楷體"/>
              </w:rPr>
              <w:t>分機</w:t>
            </w:r>
            <w:r>
              <w:rPr>
                <w:rFonts w:ascii="標楷體" w:eastAsia="標楷體" w:hAnsi="標楷體" w:cs="標楷體"/>
              </w:rPr>
              <w:t>7177;7178;7180</w:t>
            </w:r>
          </w:p>
          <w:p w:rsidR="00AC62C2" w:rsidRDefault="008E21F9">
            <w:pPr>
              <w:spacing w:line="28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傳真電話：</w:t>
            </w:r>
            <w:r>
              <w:rPr>
                <w:rFonts w:ascii="標楷體" w:eastAsia="標楷體" w:hAnsi="標楷體" w:cs="標楷體"/>
              </w:rPr>
              <w:t>03-9315059    E-Mail</w:t>
            </w:r>
            <w:r>
              <w:rPr>
                <w:rFonts w:ascii="標楷體" w:eastAsia="標楷體" w:hAnsi="標楷體" w:cs="標楷體"/>
              </w:rPr>
              <w:t>信箱：</w:t>
            </w:r>
            <w:r>
              <w:rPr>
                <w:rFonts w:ascii="標楷體" w:eastAsia="標楷體" w:hAnsi="標楷體" w:cs="標楷體"/>
              </w:rPr>
              <w:t>niucss@niu.edu.tw</w:t>
            </w:r>
          </w:p>
        </w:tc>
      </w:tr>
    </w:tbl>
    <w:p w:rsidR="00AC62C2" w:rsidRDefault="00AC62C2"/>
    <w:p w:rsidR="00AC62C2" w:rsidRDefault="00AC62C2">
      <w:bookmarkStart w:id="0" w:name="_GoBack"/>
      <w:bookmarkEnd w:id="0"/>
    </w:p>
    <w:sectPr w:rsidR="00AC62C2">
      <w:pgSz w:w="11906" w:h="16838"/>
      <w:pgMar w:top="454" w:right="567" w:bottom="39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1F9" w:rsidRDefault="008E21F9" w:rsidP="006F1468">
      <w:r>
        <w:separator/>
      </w:r>
    </w:p>
  </w:endnote>
  <w:endnote w:type="continuationSeparator" w:id="0">
    <w:p w:rsidR="008E21F9" w:rsidRDefault="008E21F9" w:rsidP="006F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172A42-EC09-4948-8C33-F1C9AD458BB8}"/>
    <w:embedBold r:id="rId2" w:fontKey="{C5FD1CD0-178C-4662-833C-F38D7CD66C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DF3C8A5-7DE1-43EF-BA52-9AFF65EBE3AF}"/>
  </w:font>
  <w:font w:name="Georgia">
    <w:panose1 w:val="02040502050405020303"/>
    <w:charset w:val="00"/>
    <w:family w:val="auto"/>
    <w:pitch w:val="default"/>
    <w:embedItalic r:id="rId4" w:fontKey="{800FC40F-DF9F-4F9C-9B27-9E731E4F64E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1A1F10BB-CB5C-402D-BF44-E50A1A38427D}"/>
    <w:embedBold r:id="rId6" w:subsetted="1" w:fontKey="{FF679070-1D68-4928-9C5F-02C7FE4284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1F9" w:rsidRDefault="008E21F9" w:rsidP="006F1468">
      <w:r>
        <w:separator/>
      </w:r>
    </w:p>
  </w:footnote>
  <w:footnote w:type="continuationSeparator" w:id="0">
    <w:p w:rsidR="008E21F9" w:rsidRDefault="008E21F9" w:rsidP="006F1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958FB"/>
    <w:multiLevelType w:val="multilevel"/>
    <w:tmpl w:val="BCBAD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C2"/>
    <w:rsid w:val="006F1468"/>
    <w:rsid w:val="008E21F9"/>
    <w:rsid w:val="00AC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41D235-297E-454F-89FF-811FDB3A8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AD08FD"/>
    <w:pPr>
      <w:ind w:leftChars="200" w:left="480"/>
    </w:pPr>
    <w:rPr>
      <w:rFonts w:ascii="Calibri" w:hAnsi="Calibri"/>
      <w:szCs w:val="22"/>
    </w:rPr>
  </w:style>
  <w:style w:type="paragraph" w:styleId="a5">
    <w:name w:val="header"/>
    <w:link w:val="a6"/>
    <w:uiPriority w:val="99"/>
    <w:unhideWhenUsed/>
    <w:rsid w:val="00B800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8005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link w:val="a8"/>
    <w:uiPriority w:val="99"/>
    <w:unhideWhenUsed/>
    <w:rsid w:val="00B800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80052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link w:val="aa"/>
    <w:uiPriority w:val="99"/>
    <w:semiHidden/>
    <w:unhideWhenUsed/>
    <w:rsid w:val="00D83A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3AA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CTkHo/5s5xOVrbd+P2cTgB2Vw==">CgMxLjA4AHIhMTBDb09DRnRCLUhfNTNCc1YyOGtwR3hsb2FLWEtsbEMy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2023-10-16T05:42:00Z</dcterms:created>
  <dcterms:modified xsi:type="dcterms:W3CDTF">2026-03-17T09:25:00Z</dcterms:modified>
</cp:coreProperties>
</file>