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3D48" w14:textId="77777777" w:rsidR="00B80052" w:rsidRDefault="00B80052" w:rsidP="00B80052">
      <w:pPr>
        <w:snapToGrid w:val="0"/>
        <w:spacing w:before="240" w:line="240" w:lineRule="atLeast"/>
        <w:jc w:val="center"/>
        <w:rPr>
          <w:rFonts w:ascii="Calibri" w:eastAsia="標楷體" w:hAnsi="Calibri" w:cs="Calibri"/>
          <w:sz w:val="40"/>
          <w:szCs w:val="40"/>
        </w:rPr>
      </w:pPr>
      <w:r>
        <w:rPr>
          <w:rFonts w:ascii="Calibri" w:eastAsia="標楷體" w:hAnsi="Calibri" w:cs="Calibri"/>
          <w:noProof/>
          <w:sz w:val="40"/>
          <w:szCs w:val="40"/>
        </w:rPr>
        <w:drawing>
          <wp:inline distT="0" distB="0" distL="0" distR="0" wp14:anchorId="0668BD97" wp14:editId="7B3DFDED">
            <wp:extent cx="3012790" cy="4800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宜大LOGO+中英標準字(橫).jpg"/>
                    <pic:cNvPicPr/>
                  </pic:nvPicPr>
                  <pic:blipFill>
                    <a:blip r:embed="rId7">
                      <a:extLst>
                        <a:ext uri="{28A0092B-C50C-407E-A947-70E740481C1C}">
                          <a14:useLocalDpi xmlns:a14="http://schemas.microsoft.com/office/drawing/2010/main" val="0"/>
                        </a:ext>
                      </a:extLst>
                    </a:blip>
                    <a:stretch>
                      <a:fillRect/>
                    </a:stretch>
                  </pic:blipFill>
                  <pic:spPr>
                    <a:xfrm>
                      <a:off x="0" y="0"/>
                      <a:ext cx="3013140" cy="480116"/>
                    </a:xfrm>
                    <a:prstGeom prst="rect">
                      <a:avLst/>
                    </a:prstGeom>
                  </pic:spPr>
                </pic:pic>
              </a:graphicData>
            </a:graphic>
          </wp:inline>
        </w:drawing>
      </w:r>
    </w:p>
    <w:p w14:paraId="5BB3B4CB" w14:textId="34EA6E4F" w:rsidR="00AD08FD" w:rsidRDefault="00AD08FD" w:rsidP="009B210B">
      <w:pPr>
        <w:snapToGrid w:val="0"/>
        <w:spacing w:beforeLines="50" w:before="180" w:line="240" w:lineRule="atLeast"/>
        <w:jc w:val="center"/>
        <w:rPr>
          <w:rFonts w:ascii="Calibri" w:eastAsia="標楷體" w:hAnsi="Calibri" w:cs="Calibri"/>
          <w:sz w:val="40"/>
          <w:szCs w:val="40"/>
        </w:rPr>
      </w:pPr>
      <w:r w:rsidRPr="00F229FF">
        <w:rPr>
          <w:rFonts w:ascii="Calibri" w:eastAsia="標楷體" w:hAnsi="Calibri" w:cs="Calibri" w:hint="eastAsia"/>
          <w:sz w:val="40"/>
          <w:szCs w:val="40"/>
        </w:rPr>
        <w:t>202</w:t>
      </w:r>
      <w:r w:rsidR="009835BF">
        <w:rPr>
          <w:rFonts w:ascii="Calibri" w:eastAsia="標楷體" w:hAnsi="Calibri" w:cs="Calibri" w:hint="eastAsia"/>
          <w:sz w:val="40"/>
          <w:szCs w:val="40"/>
        </w:rPr>
        <w:t>6</w:t>
      </w:r>
      <w:r>
        <w:rPr>
          <w:rFonts w:ascii="Calibri" w:eastAsia="標楷體" w:hAnsi="Calibri" w:cs="Calibri" w:hint="eastAsia"/>
          <w:sz w:val="40"/>
          <w:szCs w:val="40"/>
        </w:rPr>
        <w:t>年職涯發展季：校園徵才</w:t>
      </w:r>
      <w:r w:rsidR="0015685C">
        <w:rPr>
          <w:rFonts w:ascii="Calibri" w:eastAsia="標楷體" w:hAnsi="Calibri" w:cs="Calibri" w:hint="eastAsia"/>
          <w:sz w:val="40"/>
          <w:szCs w:val="40"/>
        </w:rPr>
        <w:t>簡</w:t>
      </w:r>
      <w:r>
        <w:rPr>
          <w:rFonts w:ascii="Calibri" w:eastAsia="標楷體" w:hAnsi="Calibri" w:cs="Calibri" w:hint="eastAsia"/>
          <w:sz w:val="40"/>
          <w:szCs w:val="40"/>
        </w:rPr>
        <w:t>表</w:t>
      </w:r>
    </w:p>
    <w:p w14:paraId="182BAE15" w14:textId="75203657" w:rsidR="00AD08FD" w:rsidRPr="0064409D" w:rsidRDefault="00AD08FD" w:rsidP="00B80052">
      <w:pPr>
        <w:snapToGrid w:val="0"/>
        <w:spacing w:line="360" w:lineRule="exact"/>
        <w:rPr>
          <w:rFonts w:ascii="標楷體" w:eastAsia="標楷體" w:hAnsi="標楷體"/>
          <w:b/>
          <w:kern w:val="0"/>
          <w:sz w:val="28"/>
          <w:szCs w:val="28"/>
        </w:rPr>
      </w:pPr>
      <w:r w:rsidRPr="0064409D">
        <w:rPr>
          <w:rFonts w:ascii="標楷體" w:eastAsia="標楷體" w:hAnsi="標楷體" w:hint="eastAsia"/>
          <w:b/>
          <w:kern w:val="0"/>
          <w:sz w:val="28"/>
          <w:szCs w:val="28"/>
        </w:rPr>
        <w:t>日期：</w:t>
      </w:r>
      <w:r w:rsidRPr="0064409D">
        <w:rPr>
          <w:rFonts w:ascii="標楷體" w:eastAsia="標楷體" w:hAnsi="標楷體"/>
          <w:b/>
          <w:kern w:val="0"/>
          <w:sz w:val="28"/>
          <w:szCs w:val="28"/>
        </w:rPr>
        <w:t>11</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年</w:t>
      </w:r>
      <w:r>
        <w:rPr>
          <w:rFonts w:ascii="標楷體" w:eastAsia="標楷體" w:hAnsi="標楷體"/>
          <w:b/>
          <w:kern w:val="0"/>
          <w:sz w:val="28"/>
          <w:szCs w:val="28"/>
        </w:rPr>
        <w:t>3</w:t>
      </w:r>
      <w:r w:rsidRPr="0064409D">
        <w:rPr>
          <w:rFonts w:ascii="標楷體" w:eastAsia="標楷體" w:hAnsi="標楷體" w:hint="eastAsia"/>
          <w:b/>
          <w:kern w:val="0"/>
          <w:sz w:val="28"/>
          <w:szCs w:val="28"/>
        </w:rPr>
        <w:t>月</w:t>
      </w:r>
      <w:r w:rsidR="00572B2F">
        <w:rPr>
          <w:rFonts w:ascii="標楷體" w:eastAsia="標楷體" w:hAnsi="標楷體"/>
          <w:b/>
          <w:kern w:val="0"/>
          <w:sz w:val="28"/>
          <w:szCs w:val="28"/>
        </w:rPr>
        <w:t>2</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日(星期三</w:t>
      </w:r>
      <w:r w:rsidRPr="0064409D">
        <w:rPr>
          <w:rFonts w:ascii="標楷體" w:eastAsia="標楷體" w:hAnsi="標楷體"/>
          <w:b/>
          <w:kern w:val="0"/>
          <w:sz w:val="28"/>
          <w:szCs w:val="28"/>
        </w:rPr>
        <w:t>)</w:t>
      </w:r>
    </w:p>
    <w:p w14:paraId="5EC22967" w14:textId="77777777" w:rsidR="00AD08FD" w:rsidRPr="0064409D" w:rsidRDefault="00AD08FD" w:rsidP="00B80052">
      <w:pPr>
        <w:snapToGrid w:val="0"/>
        <w:spacing w:line="360" w:lineRule="exact"/>
        <w:rPr>
          <w:rFonts w:ascii="Calibri" w:eastAsia="標楷體" w:hAnsi="Calibri" w:cs="Calibri"/>
          <w:b/>
          <w:sz w:val="28"/>
          <w:szCs w:val="28"/>
        </w:rPr>
      </w:pPr>
      <w:r w:rsidRPr="0064409D">
        <w:rPr>
          <w:rFonts w:ascii="標楷體" w:eastAsia="標楷體" w:hAnsi="標楷體" w:hint="eastAsia"/>
          <w:b/>
          <w:kern w:val="0"/>
          <w:sz w:val="28"/>
          <w:szCs w:val="28"/>
        </w:rPr>
        <w:t>地點：</w:t>
      </w:r>
      <w:r w:rsidR="009B210B">
        <w:rPr>
          <w:rFonts w:ascii="標楷體" w:eastAsia="標楷體" w:hAnsi="標楷體" w:hint="eastAsia"/>
          <w:b/>
          <w:kern w:val="0"/>
          <w:sz w:val="28"/>
          <w:szCs w:val="28"/>
        </w:rPr>
        <w:t>本校</w:t>
      </w:r>
      <w:r w:rsidR="00572B2F">
        <w:rPr>
          <w:rFonts w:ascii="標楷體" w:eastAsia="標楷體" w:hAnsi="標楷體" w:hint="eastAsia"/>
          <w:b/>
          <w:kern w:val="0"/>
          <w:sz w:val="28"/>
          <w:szCs w:val="28"/>
        </w:rPr>
        <w:t>南大路周邊</w:t>
      </w:r>
    </w:p>
    <w:tbl>
      <w:tblPr>
        <w:tblW w:w="10635"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0"/>
        <w:gridCol w:w="1555"/>
        <w:gridCol w:w="850"/>
        <w:gridCol w:w="709"/>
        <w:gridCol w:w="1277"/>
        <w:gridCol w:w="1559"/>
        <w:gridCol w:w="283"/>
        <w:gridCol w:w="851"/>
        <w:gridCol w:w="141"/>
        <w:gridCol w:w="1135"/>
        <w:gridCol w:w="1845"/>
      </w:tblGrid>
      <w:tr w:rsidR="00BB59F4" w:rsidRPr="00DB52F8" w14:paraId="0D1C7DCC" w14:textId="77777777" w:rsidTr="00042A3C">
        <w:trPr>
          <w:trHeight w:val="777"/>
        </w:trPr>
        <w:tc>
          <w:tcPr>
            <w:tcW w:w="1985" w:type="dxa"/>
            <w:gridSpan w:val="2"/>
            <w:tcBorders>
              <w:top w:val="single" w:sz="12" w:space="0" w:color="auto"/>
            </w:tcBorders>
            <w:vAlign w:val="center"/>
          </w:tcPr>
          <w:p w14:paraId="59BB4316" w14:textId="77777777" w:rsidR="00BB59F4" w:rsidRPr="00F259A3" w:rsidRDefault="00BB59F4" w:rsidP="00BB59F4">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公司名稱</w:t>
            </w:r>
          </w:p>
        </w:tc>
        <w:tc>
          <w:tcPr>
            <w:tcW w:w="4678" w:type="dxa"/>
            <w:gridSpan w:val="5"/>
            <w:tcBorders>
              <w:top w:val="single" w:sz="12" w:space="0" w:color="auto"/>
            </w:tcBorders>
            <w:vAlign w:val="center"/>
          </w:tcPr>
          <w:p w14:paraId="000987B3" w14:textId="0BB610E0" w:rsidR="00BB59F4" w:rsidRPr="00F259A3" w:rsidRDefault="00BB59F4" w:rsidP="00BB59F4">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臺</w:t>
            </w:r>
            <w:r w:rsidRPr="00CC43E0">
              <w:rPr>
                <w:rFonts w:ascii="標楷體" w:eastAsia="標楷體" w:hAnsi="標楷體" w:hint="eastAsia"/>
                <w:kern w:val="0"/>
              </w:rPr>
              <w:t>灣永光化學工業股份有限公司</w:t>
            </w:r>
          </w:p>
        </w:tc>
        <w:tc>
          <w:tcPr>
            <w:tcW w:w="992" w:type="dxa"/>
            <w:gridSpan w:val="2"/>
            <w:vMerge w:val="restart"/>
            <w:tcBorders>
              <w:top w:val="single" w:sz="12" w:space="0" w:color="auto"/>
            </w:tcBorders>
            <w:vAlign w:val="center"/>
          </w:tcPr>
          <w:p w14:paraId="08A7964D"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屬性</w:t>
            </w:r>
          </w:p>
        </w:tc>
        <w:tc>
          <w:tcPr>
            <w:tcW w:w="2980" w:type="dxa"/>
            <w:gridSpan w:val="2"/>
            <w:vMerge w:val="restart"/>
            <w:tcBorders>
              <w:top w:val="single" w:sz="12" w:space="0" w:color="auto"/>
            </w:tcBorders>
            <w:vAlign w:val="center"/>
          </w:tcPr>
          <w:p w14:paraId="203DCB43" w14:textId="46C73BF1"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 xml:space="preserve">□資訊通訊  </w:t>
            </w:r>
            <w:r>
              <w:rPr>
                <w:rFonts w:ascii="新細明體" w:hAnsi="新細明體" w:hint="eastAsia"/>
                <w:kern w:val="0"/>
              </w:rPr>
              <w:t>■</w:t>
            </w:r>
            <w:r w:rsidRPr="00F259A3">
              <w:rPr>
                <w:rFonts w:ascii="標楷體" w:eastAsia="標楷體" w:hAnsi="標楷體" w:hint="eastAsia"/>
                <w:kern w:val="0"/>
              </w:rPr>
              <w:t>生產製造</w:t>
            </w:r>
          </w:p>
          <w:p w14:paraId="7DAB8ED0"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□貿易業務  □補教文化</w:t>
            </w:r>
          </w:p>
          <w:p w14:paraId="3992C882"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□餐飲服務  □物流倉儲</w:t>
            </w:r>
          </w:p>
          <w:p w14:paraId="4F23024F" w14:textId="77777777" w:rsidR="00BB59F4" w:rsidRPr="00F259A3" w:rsidRDefault="00BB59F4" w:rsidP="00BB59F4">
            <w:pPr>
              <w:widowControl/>
              <w:tabs>
                <w:tab w:val="left" w:pos="1986"/>
                <w:tab w:val="left" w:pos="8640"/>
              </w:tabs>
              <w:ind w:right="-66"/>
              <w:rPr>
                <w:rFonts w:ascii="標楷體" w:eastAsia="標楷體" w:hAnsi="標楷體"/>
                <w:kern w:val="0"/>
                <w:u w:val="single"/>
              </w:rPr>
            </w:pPr>
            <w:r w:rsidRPr="00F259A3">
              <w:rPr>
                <w:rFonts w:ascii="標楷體" w:eastAsia="標楷體" w:hAnsi="標楷體" w:hint="eastAsia"/>
                <w:kern w:val="0"/>
              </w:rPr>
              <w:t xml:space="preserve"> □其他</w:t>
            </w:r>
            <w:r w:rsidRPr="00F259A3">
              <w:rPr>
                <w:rFonts w:ascii="標楷體" w:eastAsia="標楷體" w:hAnsi="標楷體" w:hint="eastAsia"/>
                <w:kern w:val="0"/>
                <w:u w:val="single"/>
              </w:rPr>
              <w:t xml:space="preserve">                </w:t>
            </w:r>
          </w:p>
        </w:tc>
      </w:tr>
      <w:tr w:rsidR="00BB59F4" w:rsidRPr="00DB52F8" w14:paraId="59F6E14F" w14:textId="77777777" w:rsidTr="00042A3C">
        <w:trPr>
          <w:trHeight w:val="588"/>
        </w:trPr>
        <w:tc>
          <w:tcPr>
            <w:tcW w:w="1985" w:type="dxa"/>
            <w:gridSpan w:val="2"/>
            <w:vAlign w:val="center"/>
          </w:tcPr>
          <w:p w14:paraId="1912C092"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營利事業</w:t>
            </w:r>
          </w:p>
          <w:p w14:paraId="7F72631F" w14:textId="77777777" w:rsidR="00BB59F4" w:rsidRPr="00F259A3" w:rsidRDefault="00BB59F4" w:rsidP="00BB59F4">
            <w:pPr>
              <w:tabs>
                <w:tab w:val="left" w:pos="8640"/>
              </w:tabs>
              <w:ind w:right="-108"/>
              <w:jc w:val="center"/>
              <w:rPr>
                <w:rFonts w:ascii="標楷體" w:eastAsia="標楷體" w:hAnsi="標楷體"/>
                <w:kern w:val="0"/>
              </w:rPr>
            </w:pPr>
            <w:r w:rsidRPr="00F259A3">
              <w:rPr>
                <w:rFonts w:ascii="標楷體" w:eastAsia="標楷體" w:hAnsi="標楷體" w:hint="eastAsia"/>
                <w:kern w:val="0"/>
              </w:rPr>
              <w:t>統一編號</w:t>
            </w:r>
          </w:p>
        </w:tc>
        <w:tc>
          <w:tcPr>
            <w:tcW w:w="4678" w:type="dxa"/>
            <w:gridSpan w:val="5"/>
            <w:vAlign w:val="center"/>
          </w:tcPr>
          <w:p w14:paraId="6251A468" w14:textId="62B22BA1" w:rsidR="00BB59F4" w:rsidRPr="00F259A3" w:rsidRDefault="00BB59F4" w:rsidP="00BB59F4">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15458455</w:t>
            </w:r>
          </w:p>
        </w:tc>
        <w:tc>
          <w:tcPr>
            <w:tcW w:w="992" w:type="dxa"/>
            <w:gridSpan w:val="2"/>
            <w:vMerge/>
            <w:vAlign w:val="center"/>
          </w:tcPr>
          <w:p w14:paraId="711D0544"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p>
        </w:tc>
        <w:tc>
          <w:tcPr>
            <w:tcW w:w="2980" w:type="dxa"/>
            <w:gridSpan w:val="2"/>
            <w:vMerge/>
            <w:vAlign w:val="center"/>
          </w:tcPr>
          <w:p w14:paraId="015FF998"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p>
        </w:tc>
      </w:tr>
      <w:tr w:rsidR="00BB59F4" w:rsidRPr="00DB52F8" w14:paraId="245A0A94" w14:textId="77777777" w:rsidTr="00042A3C">
        <w:trPr>
          <w:trHeight w:val="676"/>
        </w:trPr>
        <w:tc>
          <w:tcPr>
            <w:tcW w:w="1985" w:type="dxa"/>
            <w:gridSpan w:val="2"/>
            <w:vAlign w:val="center"/>
          </w:tcPr>
          <w:p w14:paraId="6F2E6A2A" w14:textId="77777777" w:rsidR="00BB59F4" w:rsidRPr="00F259A3" w:rsidRDefault="00BB59F4" w:rsidP="00BB59F4">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公司地址</w:t>
            </w:r>
          </w:p>
        </w:tc>
        <w:tc>
          <w:tcPr>
            <w:tcW w:w="4678" w:type="dxa"/>
            <w:gridSpan w:val="5"/>
            <w:vAlign w:val="center"/>
          </w:tcPr>
          <w:p w14:paraId="6840998D" w14:textId="77777777" w:rsidR="00BB59F4" w:rsidRPr="00CC43E0" w:rsidRDefault="00BB59F4" w:rsidP="00BB59F4">
            <w:pPr>
              <w:widowControl/>
              <w:tabs>
                <w:tab w:val="left" w:pos="1986"/>
                <w:tab w:val="left" w:pos="8640"/>
              </w:tabs>
              <w:ind w:right="-66"/>
              <w:rPr>
                <w:rFonts w:ascii="標楷體" w:eastAsia="標楷體" w:hAnsi="標楷體"/>
                <w:kern w:val="0"/>
              </w:rPr>
            </w:pPr>
            <w:r w:rsidRPr="00CC43E0">
              <w:rPr>
                <w:rFonts w:ascii="標楷體" w:eastAsia="標楷體" w:hAnsi="標楷體" w:hint="eastAsia"/>
                <w:kern w:val="0"/>
              </w:rPr>
              <w:t>台北總部：106台北市敦化南路二段77號5~6樓</w:t>
            </w:r>
          </w:p>
          <w:p w14:paraId="114F9CCD" w14:textId="77777777" w:rsidR="00BB59F4" w:rsidRPr="00CC43E0" w:rsidRDefault="00BB59F4" w:rsidP="00BB59F4">
            <w:pPr>
              <w:widowControl/>
              <w:tabs>
                <w:tab w:val="left" w:pos="1986"/>
                <w:tab w:val="left" w:pos="8640"/>
              </w:tabs>
              <w:ind w:right="-66"/>
              <w:rPr>
                <w:rFonts w:ascii="標楷體" w:eastAsia="標楷體" w:hAnsi="標楷體"/>
                <w:kern w:val="0"/>
              </w:rPr>
            </w:pPr>
            <w:r w:rsidRPr="00CC43E0">
              <w:rPr>
                <w:rFonts w:ascii="標楷體" w:eastAsia="標楷體" w:hAnsi="標楷體" w:hint="eastAsia"/>
                <w:kern w:val="0"/>
              </w:rPr>
              <w:t>一廠區： 337桃園市大園區中山北路271號</w:t>
            </w:r>
          </w:p>
          <w:p w14:paraId="363F3180" w14:textId="77777777" w:rsidR="00BB59F4" w:rsidRPr="00CC43E0" w:rsidRDefault="00BB59F4" w:rsidP="00BB59F4">
            <w:pPr>
              <w:widowControl/>
              <w:tabs>
                <w:tab w:val="left" w:pos="1986"/>
                <w:tab w:val="left" w:pos="8640"/>
              </w:tabs>
              <w:ind w:right="-66"/>
              <w:rPr>
                <w:rFonts w:ascii="標楷體" w:eastAsia="標楷體" w:hAnsi="標楷體"/>
                <w:kern w:val="0"/>
              </w:rPr>
            </w:pPr>
            <w:r w:rsidRPr="00CC43E0">
              <w:rPr>
                <w:rFonts w:ascii="標楷體" w:eastAsia="標楷體" w:hAnsi="標楷體" w:hint="eastAsia"/>
                <w:kern w:val="0"/>
              </w:rPr>
              <w:t>二廠區： 328桃園市觀音區工業三路12號</w:t>
            </w:r>
          </w:p>
          <w:p w14:paraId="315ACADA" w14:textId="77777777" w:rsidR="00BB59F4" w:rsidRPr="00CC43E0" w:rsidRDefault="00BB59F4" w:rsidP="00BB59F4">
            <w:pPr>
              <w:widowControl/>
              <w:tabs>
                <w:tab w:val="left" w:pos="1986"/>
                <w:tab w:val="left" w:pos="8640"/>
              </w:tabs>
              <w:ind w:right="-66"/>
              <w:rPr>
                <w:rFonts w:ascii="標楷體" w:eastAsia="標楷體" w:hAnsi="標楷體"/>
                <w:kern w:val="0"/>
              </w:rPr>
            </w:pPr>
            <w:r w:rsidRPr="00CC43E0">
              <w:rPr>
                <w:rFonts w:ascii="標楷體" w:eastAsia="標楷體" w:hAnsi="標楷體" w:hint="eastAsia"/>
                <w:kern w:val="0"/>
              </w:rPr>
              <w:t>三廠區： 328桃園市觀音區成功路二段937號</w:t>
            </w:r>
          </w:p>
          <w:p w14:paraId="62ABCA16" w14:textId="0324CE63" w:rsidR="00BB59F4" w:rsidRPr="00F259A3" w:rsidRDefault="00BB59F4" w:rsidP="00BB59F4">
            <w:pPr>
              <w:widowControl/>
              <w:tabs>
                <w:tab w:val="left" w:pos="1986"/>
                <w:tab w:val="left" w:pos="8640"/>
              </w:tabs>
              <w:ind w:right="-66"/>
              <w:jc w:val="center"/>
              <w:rPr>
                <w:rFonts w:ascii="標楷體" w:eastAsia="標楷體" w:hAnsi="標楷體"/>
                <w:kern w:val="0"/>
              </w:rPr>
            </w:pPr>
            <w:r w:rsidRPr="00CC43E0">
              <w:rPr>
                <w:rFonts w:ascii="標楷體" w:eastAsia="標楷體" w:hAnsi="標楷體" w:hint="eastAsia"/>
                <w:kern w:val="0"/>
              </w:rPr>
              <w:t>四</w:t>
            </w:r>
            <w:r>
              <w:rPr>
                <w:rFonts w:ascii="標楷體" w:eastAsia="標楷體" w:hAnsi="標楷體" w:hint="eastAsia"/>
                <w:kern w:val="0"/>
              </w:rPr>
              <w:t xml:space="preserve"> </w:t>
            </w:r>
            <w:r w:rsidRPr="00CC43E0">
              <w:rPr>
                <w:rFonts w:ascii="標楷體" w:eastAsia="標楷體" w:hAnsi="標楷體" w:hint="eastAsia"/>
                <w:kern w:val="0"/>
              </w:rPr>
              <w:t>廠：328 桃園市觀音區大潭北路399號</w:t>
            </w:r>
          </w:p>
        </w:tc>
        <w:tc>
          <w:tcPr>
            <w:tcW w:w="992" w:type="dxa"/>
            <w:gridSpan w:val="2"/>
            <w:vAlign w:val="center"/>
          </w:tcPr>
          <w:p w14:paraId="73749F81"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電話/</w:t>
            </w:r>
          </w:p>
          <w:p w14:paraId="5C181F2F" w14:textId="77777777" w:rsidR="00BB59F4" w:rsidRPr="00F259A3" w:rsidRDefault="00BB59F4" w:rsidP="00BB59F4">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傳真</w:t>
            </w:r>
          </w:p>
        </w:tc>
        <w:tc>
          <w:tcPr>
            <w:tcW w:w="2980" w:type="dxa"/>
            <w:gridSpan w:val="2"/>
            <w:vAlign w:val="center"/>
          </w:tcPr>
          <w:p w14:paraId="247129B7" w14:textId="7B490788" w:rsidR="00BB59F4" w:rsidRPr="00F259A3" w:rsidRDefault="00BB59F4" w:rsidP="00BB59F4">
            <w:pPr>
              <w:widowControl/>
              <w:tabs>
                <w:tab w:val="left" w:pos="1986"/>
                <w:tab w:val="left" w:pos="8640"/>
              </w:tabs>
              <w:ind w:right="-66"/>
              <w:jc w:val="center"/>
              <w:rPr>
                <w:rFonts w:ascii="標楷體" w:eastAsia="標楷體" w:hAnsi="標楷體"/>
                <w:kern w:val="0"/>
              </w:rPr>
            </w:pPr>
            <w:r w:rsidRPr="00CC43E0">
              <w:rPr>
                <w:rFonts w:ascii="標楷體" w:eastAsia="標楷體" w:hAnsi="標楷體"/>
                <w:kern w:val="0"/>
              </w:rPr>
              <w:t>03-4837682#112/03-4837683</w:t>
            </w:r>
          </w:p>
        </w:tc>
      </w:tr>
      <w:tr w:rsidR="00BB59F4" w:rsidRPr="00DB52F8" w14:paraId="69D211CD" w14:textId="77777777" w:rsidTr="00042A3C">
        <w:trPr>
          <w:trHeight w:val="644"/>
        </w:trPr>
        <w:tc>
          <w:tcPr>
            <w:tcW w:w="1985" w:type="dxa"/>
            <w:gridSpan w:val="2"/>
            <w:vAlign w:val="center"/>
          </w:tcPr>
          <w:p w14:paraId="2D5492FA" w14:textId="77777777" w:rsidR="00BB59F4" w:rsidRPr="00F259A3" w:rsidRDefault="00BB59F4" w:rsidP="00BB59F4">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聯絡人/</w:t>
            </w:r>
            <w:r w:rsidRPr="00F259A3">
              <w:rPr>
                <w:rFonts w:ascii="標楷體" w:eastAsia="標楷體" w:hAnsi="標楷體"/>
                <w:kern w:val="0"/>
              </w:rPr>
              <w:t>職稱</w:t>
            </w:r>
          </w:p>
        </w:tc>
        <w:tc>
          <w:tcPr>
            <w:tcW w:w="4678" w:type="dxa"/>
            <w:gridSpan w:val="5"/>
            <w:vAlign w:val="center"/>
          </w:tcPr>
          <w:p w14:paraId="2097580A" w14:textId="67DE89AA" w:rsidR="00BB59F4" w:rsidRPr="00F259A3" w:rsidRDefault="00BB59F4" w:rsidP="00BB59F4">
            <w:pPr>
              <w:widowControl/>
              <w:tabs>
                <w:tab w:val="left" w:pos="1152"/>
                <w:tab w:val="left" w:pos="8640"/>
              </w:tabs>
              <w:snapToGrid w:val="0"/>
              <w:spacing w:line="300" w:lineRule="auto"/>
              <w:jc w:val="center"/>
              <w:rPr>
                <w:rFonts w:ascii="標楷體" w:eastAsia="標楷體" w:hAnsi="標楷體"/>
                <w:kern w:val="0"/>
              </w:rPr>
            </w:pPr>
            <w:r w:rsidRPr="00CC43E0">
              <w:rPr>
                <w:rFonts w:ascii="標楷體" w:eastAsia="標楷體" w:hAnsi="標楷體" w:hint="eastAsia"/>
                <w:kern w:val="0"/>
              </w:rPr>
              <w:t>廖敏敏/</w:t>
            </w:r>
            <w:r w:rsidR="008B73BE">
              <w:rPr>
                <w:rFonts w:ascii="標楷體" w:eastAsia="標楷體" w:hAnsi="標楷體" w:hint="eastAsia"/>
                <w:kern w:val="0"/>
              </w:rPr>
              <w:t>副課長</w:t>
            </w:r>
            <w:bookmarkStart w:id="0" w:name="_GoBack"/>
            <w:bookmarkEnd w:id="0"/>
          </w:p>
        </w:tc>
        <w:tc>
          <w:tcPr>
            <w:tcW w:w="992" w:type="dxa"/>
            <w:gridSpan w:val="2"/>
            <w:vAlign w:val="center"/>
          </w:tcPr>
          <w:p w14:paraId="69193B97" w14:textId="77777777" w:rsidR="00BB59F4" w:rsidRPr="00F259A3" w:rsidRDefault="00BB59F4" w:rsidP="00BB59F4">
            <w:pPr>
              <w:widowControl/>
              <w:tabs>
                <w:tab w:val="left" w:pos="8640"/>
              </w:tabs>
              <w:snapToGrid w:val="0"/>
              <w:spacing w:line="300" w:lineRule="auto"/>
              <w:ind w:right="34"/>
              <w:rPr>
                <w:rFonts w:ascii="標楷體" w:eastAsia="標楷體" w:hAnsi="標楷體"/>
                <w:kern w:val="0"/>
              </w:rPr>
            </w:pPr>
            <w:r w:rsidRPr="00F259A3">
              <w:rPr>
                <w:rFonts w:ascii="標楷體" w:eastAsia="標楷體" w:hAnsi="標楷體"/>
                <w:kern w:val="0"/>
              </w:rPr>
              <w:t>E-</w:t>
            </w:r>
            <w:r w:rsidRPr="00F259A3">
              <w:rPr>
                <w:rFonts w:ascii="標楷體" w:eastAsia="標楷體" w:hAnsi="標楷體" w:hint="eastAsia"/>
                <w:kern w:val="0"/>
              </w:rPr>
              <w:t>mail</w:t>
            </w:r>
          </w:p>
        </w:tc>
        <w:tc>
          <w:tcPr>
            <w:tcW w:w="2980" w:type="dxa"/>
            <w:gridSpan w:val="2"/>
            <w:vAlign w:val="center"/>
          </w:tcPr>
          <w:p w14:paraId="08100665" w14:textId="3BB2E2F2" w:rsidR="00BB59F4" w:rsidRPr="00F259A3" w:rsidRDefault="00BB59F4" w:rsidP="00BB59F4">
            <w:pPr>
              <w:widowControl/>
              <w:tabs>
                <w:tab w:val="left" w:pos="8640"/>
              </w:tabs>
              <w:snapToGrid w:val="0"/>
              <w:spacing w:line="300" w:lineRule="auto"/>
              <w:ind w:right="720"/>
              <w:jc w:val="center"/>
              <w:rPr>
                <w:rFonts w:ascii="標楷體" w:eastAsia="標楷體" w:hAnsi="標楷體"/>
                <w:kern w:val="0"/>
              </w:rPr>
            </w:pPr>
            <w:r w:rsidRPr="00CC43E0">
              <w:rPr>
                <w:rFonts w:ascii="標楷體" w:eastAsia="標楷體" w:hAnsi="標楷體"/>
                <w:kern w:val="0"/>
              </w:rPr>
              <w:t>min-min@ecic.com.tw</w:t>
            </w:r>
          </w:p>
        </w:tc>
      </w:tr>
      <w:tr w:rsidR="00BB59F4" w:rsidRPr="00DB52F8" w14:paraId="463AED58" w14:textId="77777777" w:rsidTr="00042A3C">
        <w:trPr>
          <w:trHeight w:val="1305"/>
        </w:trPr>
        <w:tc>
          <w:tcPr>
            <w:tcW w:w="1985" w:type="dxa"/>
            <w:gridSpan w:val="2"/>
            <w:vAlign w:val="center"/>
          </w:tcPr>
          <w:p w14:paraId="3B01DFC2" w14:textId="77777777" w:rsidR="00BB59F4" w:rsidRPr="00F259A3" w:rsidRDefault="00BB59F4" w:rsidP="00BB59F4">
            <w:pPr>
              <w:widowControl/>
              <w:tabs>
                <w:tab w:val="left" w:pos="8640"/>
              </w:tabs>
              <w:snapToGrid w:val="0"/>
              <w:spacing w:line="300" w:lineRule="auto"/>
              <w:ind w:right="-108"/>
              <w:jc w:val="center"/>
              <w:rPr>
                <w:rFonts w:ascii="標楷體" w:eastAsia="標楷體" w:hAnsi="標楷體"/>
                <w:kern w:val="0"/>
              </w:rPr>
            </w:pPr>
            <w:r>
              <w:rPr>
                <w:rFonts w:ascii="標楷體" w:eastAsia="標楷體" w:hAnsi="標楷體" w:hint="eastAsia"/>
                <w:kern w:val="0"/>
              </w:rPr>
              <w:t>公司簡介</w:t>
            </w:r>
          </w:p>
        </w:tc>
        <w:tc>
          <w:tcPr>
            <w:tcW w:w="8650" w:type="dxa"/>
            <w:gridSpan w:val="9"/>
            <w:vAlign w:val="center"/>
          </w:tcPr>
          <w:p w14:paraId="51F1D9BC" w14:textId="685551FB" w:rsidR="00BB59F4" w:rsidRPr="00F259A3" w:rsidRDefault="00BB59F4" w:rsidP="00BB59F4">
            <w:pPr>
              <w:widowControl/>
              <w:tabs>
                <w:tab w:val="left" w:pos="8640"/>
              </w:tabs>
              <w:snapToGrid w:val="0"/>
              <w:spacing w:line="300" w:lineRule="auto"/>
              <w:ind w:right="720"/>
              <w:rPr>
                <w:rFonts w:ascii="標楷體" w:eastAsia="標楷體" w:hAnsi="標楷體"/>
                <w:kern w:val="0"/>
              </w:rPr>
            </w:pPr>
            <w:r w:rsidRPr="00CC43E0">
              <w:rPr>
                <w:rFonts w:ascii="標楷體" w:eastAsia="標楷體" w:hAnsi="標楷體" w:hint="eastAsia"/>
                <w:kern w:val="0"/>
              </w:rPr>
              <w:t>永光化學創立於1972年。秉承「追求進步創新，發揚人性光輝，增進人類福祉」的經營理念，定位在「提供高品質化學品及服務，與顧客共創價值」。近45年來配合政府經濟發展，專注本業，不斷開發高附加值、低耗能、低污染的高科技化學品。產品涵蓋色料化學品、特用化學品、電子化學品、醫藥化學品及奈米材料。 永光化學分別在上海、蘇州、廣州、香港、青島以及美國、荷蘭、土耳其等地成立子公司，行銷網遍布全球五大洲、八十餘國。目前擁有多項專利與獎項殊榮。此外，公司積極響應綠色環保，是台灣第一家實施綠色會計制度的公司。多年來致力於員工品格教育，特別引進美國培基學院「品格第一」，並以「關懷顧客，共創價值」做為品質政策，由全體員工身體力行。</w:t>
            </w:r>
          </w:p>
        </w:tc>
      </w:tr>
      <w:tr w:rsidR="00BB59F4" w:rsidRPr="00DB52F8" w14:paraId="13CFFC8F" w14:textId="77777777" w:rsidTr="00042A3C">
        <w:trPr>
          <w:trHeight w:val="1125"/>
        </w:trPr>
        <w:tc>
          <w:tcPr>
            <w:tcW w:w="1985" w:type="dxa"/>
            <w:gridSpan w:val="2"/>
            <w:vAlign w:val="center"/>
          </w:tcPr>
          <w:p w14:paraId="5DB01FF6" w14:textId="77777777" w:rsidR="00BB59F4" w:rsidRPr="00F259A3" w:rsidRDefault="00BB59F4" w:rsidP="00BB59F4">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福利制度</w:t>
            </w:r>
          </w:p>
        </w:tc>
        <w:tc>
          <w:tcPr>
            <w:tcW w:w="8650" w:type="dxa"/>
            <w:gridSpan w:val="9"/>
            <w:vAlign w:val="center"/>
          </w:tcPr>
          <w:p w14:paraId="48C6F5C9" w14:textId="2C36F52F" w:rsidR="00BB59F4" w:rsidRPr="00F259A3" w:rsidRDefault="00BB59F4" w:rsidP="00BB59F4">
            <w:pPr>
              <w:widowControl/>
              <w:tabs>
                <w:tab w:val="left" w:pos="8640"/>
              </w:tabs>
              <w:snapToGrid w:val="0"/>
              <w:spacing w:line="300" w:lineRule="auto"/>
              <w:ind w:right="720"/>
              <w:rPr>
                <w:rFonts w:ascii="標楷體" w:eastAsia="標楷體" w:hAnsi="標楷體"/>
                <w:kern w:val="0"/>
              </w:rPr>
            </w:pPr>
            <w:r w:rsidRPr="00CC43E0">
              <w:rPr>
                <w:rFonts w:ascii="標楷體" w:eastAsia="標楷體" w:hAnsi="標楷體" w:hint="eastAsia"/>
                <w:kern w:val="0"/>
              </w:rPr>
              <w:t>【薪資制度】 1. 員工酬勞、年終獎金 2. 每月績效獎金 3. 三節 / 生日禮金 4. 婚喪補助金 5. 生育補助金 6. 工作改善提案獎金 7. 研發專利獎金 8. 伙食補助【福利制度】 1. 勞保、健保、團保 2. 退休撫卹制度 3. 子女教育補助金 4. 員工旅遊補助 5. 各類社團活動補助 6. 員工餐廳 7. 特約商店 8. 宿舍、交通車 9. 資深員工獎座及金幣 10. 圖書館 11. 舉才推薦獎金 【健康照護】 1. 醫生駐廠問診 2. 健身中心 3. 年度健康檢查 4. 急難救助 5. 職場安全管理 6. 特約心理諮商 7. 樂活補助活動( 登山/ 路跑/ 騎腳踏車) 【教育訓練制度】 一、人才培育/品格教育 1. 員工專業及職能培養 2. 專業證照取得與管理 3. 美好品格教育與訓練 二、訓練發展/人才管理 1. 多元的內部輪調機會 2. 人才發展與培育系統 3. 全球化管理人才培育</w:t>
            </w:r>
          </w:p>
        </w:tc>
      </w:tr>
      <w:tr w:rsidR="00BB59F4" w:rsidRPr="0069544D" w14:paraId="4E954B93" w14:textId="77777777" w:rsidTr="00042A3C">
        <w:tblPrEx>
          <w:tblCellMar>
            <w:left w:w="28" w:type="dxa"/>
            <w:right w:w="28" w:type="dxa"/>
          </w:tblCellMar>
          <w:tblLook w:val="0000" w:firstRow="0" w:lastRow="0" w:firstColumn="0" w:lastColumn="0" w:noHBand="0" w:noVBand="0"/>
        </w:tblPrEx>
        <w:trPr>
          <w:trHeight w:val="492"/>
        </w:trPr>
        <w:tc>
          <w:tcPr>
            <w:tcW w:w="430" w:type="dxa"/>
            <w:vMerge w:val="restart"/>
            <w:tcBorders>
              <w:top w:val="single" w:sz="4" w:space="0" w:color="auto"/>
            </w:tcBorders>
            <w:vAlign w:val="center"/>
          </w:tcPr>
          <w:p w14:paraId="2D18B9F1"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lastRenderedPageBreak/>
              <w:t>徵才職稱及條件</w:t>
            </w:r>
          </w:p>
        </w:tc>
        <w:tc>
          <w:tcPr>
            <w:tcW w:w="1555" w:type="dxa"/>
            <w:tcBorders>
              <w:top w:val="single" w:sz="4" w:space="0" w:color="auto"/>
            </w:tcBorders>
            <w:vAlign w:val="center"/>
          </w:tcPr>
          <w:p w14:paraId="28A20AAC"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職缺名稱</w:t>
            </w:r>
          </w:p>
        </w:tc>
        <w:tc>
          <w:tcPr>
            <w:tcW w:w="850" w:type="dxa"/>
            <w:tcBorders>
              <w:top w:val="single" w:sz="4" w:space="0" w:color="auto"/>
            </w:tcBorders>
            <w:vAlign w:val="center"/>
          </w:tcPr>
          <w:p w14:paraId="6B804432"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名額</w:t>
            </w:r>
          </w:p>
        </w:tc>
        <w:tc>
          <w:tcPr>
            <w:tcW w:w="1986" w:type="dxa"/>
            <w:gridSpan w:val="2"/>
            <w:tcBorders>
              <w:top w:val="single" w:sz="4" w:space="0" w:color="auto"/>
            </w:tcBorders>
            <w:vAlign w:val="center"/>
          </w:tcPr>
          <w:p w14:paraId="32C51898"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科系</w:t>
            </w:r>
          </w:p>
        </w:tc>
        <w:tc>
          <w:tcPr>
            <w:tcW w:w="3969" w:type="dxa"/>
            <w:gridSpan w:val="5"/>
            <w:tcBorders>
              <w:top w:val="single" w:sz="4" w:space="0" w:color="auto"/>
            </w:tcBorders>
            <w:vAlign w:val="center"/>
          </w:tcPr>
          <w:p w14:paraId="4E4D3E62"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工作內容</w:t>
            </w:r>
          </w:p>
        </w:tc>
        <w:tc>
          <w:tcPr>
            <w:tcW w:w="1845" w:type="dxa"/>
            <w:tcBorders>
              <w:top w:val="single" w:sz="4" w:space="0" w:color="auto"/>
            </w:tcBorders>
            <w:vAlign w:val="center"/>
          </w:tcPr>
          <w:p w14:paraId="045F142A"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薪資待遇</w:t>
            </w:r>
          </w:p>
        </w:tc>
      </w:tr>
      <w:tr w:rsidR="00BB59F4" w:rsidRPr="0069544D" w14:paraId="6F005FC0"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508128B5" w14:textId="77777777" w:rsidR="00BB59F4" w:rsidRPr="00F259A3" w:rsidRDefault="00BB59F4" w:rsidP="00BB59F4">
            <w:pPr>
              <w:jc w:val="center"/>
              <w:rPr>
                <w:rFonts w:ascii="標楷體" w:eastAsia="標楷體" w:hAnsi="標楷體" w:cs="Calibri"/>
              </w:rPr>
            </w:pPr>
          </w:p>
        </w:tc>
        <w:tc>
          <w:tcPr>
            <w:tcW w:w="1555" w:type="dxa"/>
            <w:vAlign w:val="center"/>
          </w:tcPr>
          <w:p w14:paraId="06038D96" w14:textId="2631D25A" w:rsidR="00BB59F4" w:rsidRPr="00F259A3" w:rsidRDefault="00BB59F4" w:rsidP="00BB59F4">
            <w:pPr>
              <w:jc w:val="center"/>
              <w:rPr>
                <w:rFonts w:ascii="標楷體" w:eastAsia="標楷體" w:hAnsi="標楷體" w:cs="Calibri"/>
              </w:rPr>
            </w:pPr>
            <w:r w:rsidRPr="00814EB2">
              <w:rPr>
                <w:rFonts w:ascii="標楷體" w:eastAsia="標楷體" w:hAnsi="標楷體" w:cs="Arial" w:hint="eastAsia"/>
              </w:rPr>
              <w:t>化工工程師</w:t>
            </w:r>
          </w:p>
        </w:tc>
        <w:tc>
          <w:tcPr>
            <w:tcW w:w="850" w:type="dxa"/>
            <w:vAlign w:val="center"/>
          </w:tcPr>
          <w:p w14:paraId="515B6133" w14:textId="605F94D8" w:rsidR="00BB59F4" w:rsidRPr="00F259A3" w:rsidRDefault="00BB59F4" w:rsidP="00BB59F4">
            <w:pPr>
              <w:rPr>
                <w:rFonts w:ascii="標楷體" w:eastAsia="標楷體" w:hAnsi="標楷體" w:cs="Calibri"/>
              </w:rPr>
            </w:pPr>
            <w:r>
              <w:rPr>
                <w:rFonts w:ascii="標楷體" w:eastAsia="標楷體" w:hAnsi="標楷體" w:hint="eastAsia"/>
                <w:color w:val="000000"/>
              </w:rPr>
              <w:t>20</w:t>
            </w:r>
          </w:p>
        </w:tc>
        <w:tc>
          <w:tcPr>
            <w:tcW w:w="1986" w:type="dxa"/>
            <w:gridSpan w:val="2"/>
            <w:vAlign w:val="center"/>
          </w:tcPr>
          <w:p w14:paraId="4DDE0D9E" w14:textId="77777777" w:rsidR="00BB59F4" w:rsidRPr="00814EB2" w:rsidRDefault="00BB59F4" w:rsidP="00BB59F4">
            <w:pPr>
              <w:jc w:val="center"/>
              <w:rPr>
                <w:rFonts w:ascii="標楷體" w:eastAsia="標楷體" w:hAnsi="標楷體"/>
                <w:color w:val="000000"/>
              </w:rPr>
            </w:pPr>
            <w:r w:rsidRPr="00814EB2">
              <w:rPr>
                <w:rFonts w:ascii="標楷體" w:eastAsia="標楷體" w:hAnsi="標楷體" w:hint="eastAsia"/>
                <w:color w:val="000000"/>
              </w:rPr>
              <w:t>碩士</w:t>
            </w:r>
          </w:p>
          <w:p w14:paraId="39ACB3B9" w14:textId="5ABD367F"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化工化學相關</w:t>
            </w:r>
          </w:p>
        </w:tc>
        <w:tc>
          <w:tcPr>
            <w:tcW w:w="3969" w:type="dxa"/>
            <w:gridSpan w:val="5"/>
            <w:vAlign w:val="center"/>
          </w:tcPr>
          <w:p w14:paraId="3177A403" w14:textId="27E086A5" w:rsidR="00BB59F4" w:rsidRPr="00F259A3" w:rsidRDefault="00BB59F4" w:rsidP="00BB59F4">
            <w:pPr>
              <w:rPr>
                <w:rFonts w:ascii="標楷體" w:eastAsia="標楷體" w:hAnsi="標楷體" w:cs="Calibri"/>
              </w:rPr>
            </w:pPr>
            <w:r w:rsidRPr="00814EB2">
              <w:rPr>
                <w:rFonts w:ascii="標楷體" w:eastAsia="標楷體" w:hAnsi="標楷體" w:cs="Arial"/>
                <w:color w:val="292929"/>
                <w:shd w:val="clear" w:color="auto" w:fill="FFFFFF"/>
              </w:rPr>
              <w:t>1.產線製程作業生產 2.作業流程及製程改善 3.產品技術移轉相關事項</w:t>
            </w:r>
          </w:p>
        </w:tc>
        <w:tc>
          <w:tcPr>
            <w:tcW w:w="1845" w:type="dxa"/>
            <w:vAlign w:val="center"/>
          </w:tcPr>
          <w:p w14:paraId="55DBDED4" w14:textId="6B9A3FFB"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面議</w:t>
            </w:r>
          </w:p>
        </w:tc>
      </w:tr>
      <w:tr w:rsidR="00BB59F4" w:rsidRPr="0069544D" w14:paraId="21DFC31B"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5C4A83B5" w14:textId="77777777" w:rsidR="00BB59F4" w:rsidRPr="00F259A3" w:rsidRDefault="00BB59F4" w:rsidP="00BB59F4">
            <w:pPr>
              <w:jc w:val="center"/>
              <w:rPr>
                <w:rFonts w:ascii="標楷體" w:eastAsia="標楷體" w:hAnsi="標楷體" w:cs="Calibri"/>
              </w:rPr>
            </w:pPr>
          </w:p>
        </w:tc>
        <w:tc>
          <w:tcPr>
            <w:tcW w:w="1555" w:type="dxa"/>
            <w:vAlign w:val="center"/>
          </w:tcPr>
          <w:p w14:paraId="31AB92B1" w14:textId="17956A6F" w:rsidR="00BB59F4" w:rsidRPr="00F259A3" w:rsidRDefault="00BB59F4" w:rsidP="00BB59F4">
            <w:pPr>
              <w:jc w:val="center"/>
              <w:rPr>
                <w:rFonts w:ascii="標楷體" w:eastAsia="標楷體" w:hAnsi="標楷體" w:cs="Calibri"/>
              </w:rPr>
            </w:pPr>
            <w:r w:rsidRPr="00814EB2">
              <w:rPr>
                <w:rFonts w:ascii="標楷體" w:eastAsia="標楷體" w:hAnsi="標楷體" w:hint="eastAsia"/>
                <w:color w:val="000000"/>
              </w:rPr>
              <w:t>化工助理工程師</w:t>
            </w:r>
          </w:p>
        </w:tc>
        <w:tc>
          <w:tcPr>
            <w:tcW w:w="850" w:type="dxa"/>
            <w:vAlign w:val="center"/>
          </w:tcPr>
          <w:p w14:paraId="1E276546" w14:textId="5A20EDAE" w:rsidR="00BB59F4" w:rsidRPr="00F259A3" w:rsidRDefault="00BB59F4" w:rsidP="00BB59F4">
            <w:pPr>
              <w:rPr>
                <w:rFonts w:ascii="標楷體" w:eastAsia="標楷體" w:hAnsi="標楷體" w:cs="Calibri"/>
              </w:rPr>
            </w:pPr>
            <w:r>
              <w:rPr>
                <w:rFonts w:ascii="標楷體" w:eastAsia="標楷體" w:hAnsi="標楷體" w:hint="eastAsia"/>
                <w:color w:val="000000"/>
              </w:rPr>
              <w:t>20</w:t>
            </w:r>
          </w:p>
        </w:tc>
        <w:tc>
          <w:tcPr>
            <w:tcW w:w="1986" w:type="dxa"/>
            <w:gridSpan w:val="2"/>
            <w:vAlign w:val="center"/>
          </w:tcPr>
          <w:p w14:paraId="3C4AFF62" w14:textId="77777777" w:rsidR="00BB59F4" w:rsidRPr="00814EB2" w:rsidRDefault="00BB59F4" w:rsidP="00BB59F4">
            <w:pPr>
              <w:jc w:val="center"/>
              <w:rPr>
                <w:rFonts w:ascii="標楷體" w:eastAsia="標楷體" w:hAnsi="標楷體"/>
                <w:color w:val="000000"/>
              </w:rPr>
            </w:pPr>
            <w:r w:rsidRPr="00814EB2">
              <w:rPr>
                <w:rFonts w:ascii="標楷體" w:eastAsia="標楷體" w:hAnsi="標楷體" w:hint="eastAsia"/>
                <w:color w:val="000000"/>
              </w:rPr>
              <w:t>大學</w:t>
            </w:r>
          </w:p>
          <w:p w14:paraId="6864E127" w14:textId="24341DE8"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化工化學相關</w:t>
            </w:r>
          </w:p>
        </w:tc>
        <w:tc>
          <w:tcPr>
            <w:tcW w:w="3969" w:type="dxa"/>
            <w:gridSpan w:val="5"/>
            <w:vAlign w:val="center"/>
          </w:tcPr>
          <w:p w14:paraId="7E6C15CF" w14:textId="77777777" w:rsidR="00BB59F4" w:rsidRPr="00814EB2" w:rsidRDefault="00BB59F4" w:rsidP="00BB59F4">
            <w:pPr>
              <w:adjustRightInd w:val="0"/>
              <w:snapToGrid w:val="0"/>
              <w:spacing w:line="400" w:lineRule="exact"/>
              <w:rPr>
                <w:rFonts w:ascii="標楷體" w:eastAsia="標楷體" w:hAnsi="標楷體"/>
                <w:color w:val="000000"/>
              </w:rPr>
            </w:pPr>
            <w:r w:rsidRPr="00814EB2">
              <w:rPr>
                <w:rFonts w:ascii="標楷體" w:eastAsia="標楷體" w:hAnsi="標楷體" w:hint="eastAsia"/>
                <w:color w:val="000000"/>
              </w:rPr>
              <w:t>1.生產製造</w:t>
            </w:r>
          </w:p>
          <w:p w14:paraId="011E9440" w14:textId="138D9FD0"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2.依各廠區合成作業內容</w:t>
            </w:r>
          </w:p>
        </w:tc>
        <w:tc>
          <w:tcPr>
            <w:tcW w:w="1845" w:type="dxa"/>
            <w:vAlign w:val="center"/>
          </w:tcPr>
          <w:p w14:paraId="0D2A1120" w14:textId="3B389A8C"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3</w:t>
            </w:r>
            <w:r>
              <w:rPr>
                <w:rFonts w:ascii="標楷體" w:eastAsia="標楷體" w:hAnsi="標楷體" w:hint="eastAsia"/>
                <w:color w:val="000000"/>
              </w:rPr>
              <w:t>7</w:t>
            </w:r>
            <w:r w:rsidRPr="00814EB2">
              <w:rPr>
                <w:rFonts w:ascii="標楷體" w:eastAsia="標楷體" w:hAnsi="標楷體"/>
                <w:color w:val="000000"/>
              </w:rPr>
              <w:t>,000</w:t>
            </w:r>
            <w:r w:rsidRPr="00814EB2">
              <w:rPr>
                <w:rFonts w:ascii="標楷體" w:eastAsia="標楷體" w:hAnsi="標楷體" w:hint="eastAsia"/>
                <w:color w:val="000000"/>
              </w:rPr>
              <w:t>起</w:t>
            </w:r>
          </w:p>
        </w:tc>
      </w:tr>
      <w:tr w:rsidR="00BB59F4" w:rsidRPr="0069544D" w14:paraId="5639605B"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70CBF09C" w14:textId="77777777" w:rsidR="00BB59F4" w:rsidRPr="00F259A3" w:rsidRDefault="00BB59F4" w:rsidP="00BB59F4">
            <w:pPr>
              <w:jc w:val="center"/>
              <w:rPr>
                <w:rFonts w:ascii="標楷體" w:eastAsia="標楷體" w:hAnsi="標楷體" w:cs="Calibri"/>
              </w:rPr>
            </w:pPr>
          </w:p>
        </w:tc>
        <w:tc>
          <w:tcPr>
            <w:tcW w:w="1555" w:type="dxa"/>
            <w:vAlign w:val="center"/>
          </w:tcPr>
          <w:p w14:paraId="5ADA89FB" w14:textId="058DB83E" w:rsidR="00BB59F4" w:rsidRPr="00F259A3" w:rsidRDefault="00BB59F4" w:rsidP="00BB59F4">
            <w:pPr>
              <w:jc w:val="center"/>
              <w:rPr>
                <w:rFonts w:ascii="標楷體" w:eastAsia="標楷體" w:hAnsi="標楷體" w:cs="Calibri"/>
              </w:rPr>
            </w:pPr>
            <w:r w:rsidRPr="00814EB2">
              <w:rPr>
                <w:rFonts w:ascii="標楷體" w:eastAsia="標楷體" w:hAnsi="標楷體" w:hint="eastAsia"/>
                <w:color w:val="000000"/>
              </w:rPr>
              <w:t>環保人員</w:t>
            </w:r>
          </w:p>
        </w:tc>
        <w:tc>
          <w:tcPr>
            <w:tcW w:w="850" w:type="dxa"/>
            <w:vAlign w:val="center"/>
          </w:tcPr>
          <w:p w14:paraId="0CEC3F06" w14:textId="28E1CBA9"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2</w:t>
            </w:r>
          </w:p>
        </w:tc>
        <w:tc>
          <w:tcPr>
            <w:tcW w:w="1986" w:type="dxa"/>
            <w:gridSpan w:val="2"/>
            <w:vAlign w:val="center"/>
          </w:tcPr>
          <w:p w14:paraId="794EE184" w14:textId="77777777" w:rsidR="00BB59F4" w:rsidRPr="00814EB2" w:rsidRDefault="00BB59F4" w:rsidP="00BB59F4">
            <w:pPr>
              <w:jc w:val="center"/>
              <w:rPr>
                <w:rFonts w:ascii="標楷體" w:eastAsia="標楷體" w:hAnsi="標楷體"/>
                <w:color w:val="000000"/>
              </w:rPr>
            </w:pPr>
            <w:r w:rsidRPr="00814EB2">
              <w:rPr>
                <w:rFonts w:ascii="標楷體" w:eastAsia="標楷體" w:hAnsi="標楷體" w:hint="eastAsia"/>
                <w:color w:val="000000"/>
              </w:rPr>
              <w:t>大學/碩士</w:t>
            </w:r>
          </w:p>
          <w:p w14:paraId="5E3A7EAD" w14:textId="622E7DF6"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環境工程相關</w:t>
            </w:r>
          </w:p>
        </w:tc>
        <w:tc>
          <w:tcPr>
            <w:tcW w:w="3969" w:type="dxa"/>
            <w:gridSpan w:val="5"/>
            <w:vAlign w:val="center"/>
          </w:tcPr>
          <w:p w14:paraId="2CA32DB2" w14:textId="77777777" w:rsidR="00BB59F4" w:rsidRPr="00814EB2" w:rsidRDefault="00BB59F4" w:rsidP="00BB59F4">
            <w:pPr>
              <w:jc w:val="both"/>
              <w:rPr>
                <w:rFonts w:ascii="標楷體" w:eastAsia="標楷體" w:hAnsi="標楷體" w:cs="Arial"/>
                <w:color w:val="292929"/>
                <w:shd w:val="clear" w:color="auto" w:fill="FFFFFF"/>
              </w:rPr>
            </w:pPr>
            <w:r w:rsidRPr="00814EB2">
              <w:rPr>
                <w:rFonts w:ascii="標楷體" w:eastAsia="標楷體" w:hAnsi="標楷體" w:cs="Arial" w:hint="eastAsia"/>
                <w:color w:val="292929"/>
                <w:shd w:val="clear" w:color="auto" w:fill="FFFFFF"/>
              </w:rPr>
              <w:t>1.</w:t>
            </w:r>
            <w:r w:rsidRPr="00814EB2">
              <w:rPr>
                <w:rFonts w:ascii="標楷體" w:eastAsia="標楷體" w:hAnsi="標楷體" w:cs="Arial"/>
                <w:color w:val="292929"/>
                <w:shd w:val="clear" w:color="auto" w:fill="FFFFFF"/>
              </w:rPr>
              <w:t>環境資訊之建置與管理</w:t>
            </w:r>
            <w:r w:rsidRPr="00814EB2">
              <w:rPr>
                <w:rFonts w:ascii="標楷體" w:eastAsia="標楷體" w:hAnsi="標楷體" w:cs="Arial" w:hint="eastAsia"/>
                <w:color w:val="292929"/>
                <w:shd w:val="clear" w:color="auto" w:fill="FFFFFF"/>
              </w:rPr>
              <w:t>2.</w:t>
            </w:r>
            <w:r w:rsidRPr="00814EB2">
              <w:rPr>
                <w:rFonts w:ascii="標楷體" w:eastAsia="標楷體" w:hAnsi="標楷體" w:cs="Arial"/>
                <w:color w:val="292929"/>
                <w:shd w:val="clear" w:color="auto" w:fill="FFFFFF"/>
              </w:rPr>
              <w:t>許可申請與法定申報業務</w:t>
            </w:r>
          </w:p>
          <w:p w14:paraId="051AA737" w14:textId="0B1CCBA7" w:rsidR="00BB59F4" w:rsidRPr="00F259A3" w:rsidRDefault="00BB59F4" w:rsidP="00BB59F4">
            <w:pPr>
              <w:rPr>
                <w:rFonts w:ascii="標楷體" w:eastAsia="標楷體" w:hAnsi="標楷體" w:cs="Calibri"/>
              </w:rPr>
            </w:pPr>
            <w:r w:rsidRPr="00814EB2">
              <w:rPr>
                <w:rFonts w:ascii="標楷體" w:eastAsia="標楷體" w:hAnsi="標楷體" w:cs="Arial" w:hint="eastAsia"/>
                <w:color w:val="292929"/>
                <w:shd w:val="clear" w:color="auto" w:fill="FFFFFF"/>
              </w:rPr>
              <w:t>3.</w:t>
            </w:r>
            <w:r w:rsidRPr="00814EB2">
              <w:rPr>
                <w:rFonts w:ascii="標楷體" w:eastAsia="標楷體" w:hAnsi="標楷體" w:cs="Arial"/>
                <w:color w:val="292929"/>
                <w:shd w:val="clear" w:color="auto" w:fill="FFFFFF"/>
              </w:rPr>
              <w:t>主管交辦事項</w:t>
            </w:r>
          </w:p>
        </w:tc>
        <w:tc>
          <w:tcPr>
            <w:tcW w:w="1845" w:type="dxa"/>
            <w:vAlign w:val="center"/>
          </w:tcPr>
          <w:p w14:paraId="6A8D9FD3" w14:textId="6ABD6BCE" w:rsidR="00BB59F4" w:rsidRPr="00F259A3" w:rsidRDefault="00BB59F4" w:rsidP="00BB59F4">
            <w:pPr>
              <w:rPr>
                <w:rFonts w:ascii="標楷體" w:eastAsia="標楷體" w:hAnsi="標楷體" w:cs="Calibri"/>
              </w:rPr>
            </w:pPr>
            <w:r>
              <w:rPr>
                <w:rFonts w:ascii="標楷體" w:eastAsia="標楷體" w:hAnsi="標楷體" w:hint="eastAsia"/>
                <w:color w:val="000000"/>
              </w:rPr>
              <w:t>37</w:t>
            </w:r>
            <w:r w:rsidRPr="00814EB2">
              <w:rPr>
                <w:rFonts w:ascii="標楷體" w:eastAsia="標楷體" w:hAnsi="標楷體"/>
                <w:color w:val="000000"/>
              </w:rPr>
              <w:t>,</w:t>
            </w:r>
            <w:r w:rsidRPr="00814EB2">
              <w:rPr>
                <w:rFonts w:ascii="標楷體" w:eastAsia="標楷體" w:hAnsi="標楷體" w:hint="eastAsia"/>
                <w:color w:val="000000"/>
              </w:rPr>
              <w:t>000起</w:t>
            </w:r>
          </w:p>
        </w:tc>
      </w:tr>
      <w:tr w:rsidR="00BB59F4" w:rsidRPr="0069544D" w14:paraId="557F2949"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4F319693" w14:textId="77777777" w:rsidR="00BB59F4" w:rsidRPr="00F259A3" w:rsidRDefault="00BB59F4" w:rsidP="00BB59F4">
            <w:pPr>
              <w:jc w:val="center"/>
              <w:rPr>
                <w:rFonts w:ascii="標楷體" w:eastAsia="標楷體" w:hAnsi="標楷體" w:cs="Calibri"/>
              </w:rPr>
            </w:pPr>
          </w:p>
        </w:tc>
        <w:tc>
          <w:tcPr>
            <w:tcW w:w="1555" w:type="dxa"/>
            <w:vAlign w:val="center"/>
          </w:tcPr>
          <w:p w14:paraId="3C6A628A" w14:textId="7FDDA921" w:rsidR="00BB59F4" w:rsidRPr="00F259A3" w:rsidRDefault="00BB59F4" w:rsidP="00BB59F4">
            <w:pPr>
              <w:jc w:val="center"/>
              <w:rPr>
                <w:rFonts w:ascii="標楷體" w:eastAsia="標楷體" w:hAnsi="標楷體" w:cs="Calibri"/>
              </w:rPr>
            </w:pPr>
            <w:r w:rsidRPr="00814EB2">
              <w:rPr>
                <w:rFonts w:ascii="標楷體" w:eastAsia="標楷體" w:hAnsi="標楷體" w:hint="eastAsia"/>
                <w:color w:val="000000"/>
              </w:rPr>
              <w:t>安全衛生人員</w:t>
            </w:r>
          </w:p>
        </w:tc>
        <w:tc>
          <w:tcPr>
            <w:tcW w:w="850" w:type="dxa"/>
            <w:vAlign w:val="center"/>
          </w:tcPr>
          <w:p w14:paraId="58531981" w14:textId="75AE5B62" w:rsidR="00BB59F4" w:rsidRPr="00F259A3" w:rsidRDefault="00BB59F4" w:rsidP="00BB59F4">
            <w:pPr>
              <w:rPr>
                <w:rFonts w:ascii="標楷體" w:eastAsia="標楷體" w:hAnsi="標楷體" w:cs="Calibri"/>
              </w:rPr>
            </w:pPr>
            <w:r w:rsidRPr="00814EB2">
              <w:rPr>
                <w:rFonts w:ascii="標楷體" w:eastAsia="標楷體" w:hAnsi="標楷體"/>
                <w:color w:val="000000"/>
              </w:rPr>
              <w:t>3</w:t>
            </w:r>
          </w:p>
        </w:tc>
        <w:tc>
          <w:tcPr>
            <w:tcW w:w="1986" w:type="dxa"/>
            <w:gridSpan w:val="2"/>
            <w:vAlign w:val="center"/>
          </w:tcPr>
          <w:p w14:paraId="3CF4BD4E" w14:textId="77777777" w:rsidR="00BB59F4" w:rsidRPr="00814EB2" w:rsidRDefault="00BB59F4" w:rsidP="00BB59F4">
            <w:pPr>
              <w:jc w:val="center"/>
              <w:rPr>
                <w:rFonts w:ascii="標楷體" w:eastAsia="標楷體" w:hAnsi="標楷體"/>
                <w:color w:val="000000"/>
              </w:rPr>
            </w:pPr>
            <w:r w:rsidRPr="00814EB2">
              <w:rPr>
                <w:rFonts w:ascii="標楷體" w:eastAsia="標楷體" w:hAnsi="標楷體" w:hint="eastAsia"/>
                <w:color w:val="000000"/>
              </w:rPr>
              <w:t>大學/碩士</w:t>
            </w:r>
          </w:p>
          <w:p w14:paraId="07064DBF" w14:textId="140F392C"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公共衛生相關</w:t>
            </w:r>
          </w:p>
        </w:tc>
        <w:tc>
          <w:tcPr>
            <w:tcW w:w="3969" w:type="dxa"/>
            <w:gridSpan w:val="5"/>
            <w:vAlign w:val="center"/>
          </w:tcPr>
          <w:p w14:paraId="27110CAD" w14:textId="77777777" w:rsidR="00BB59F4" w:rsidRPr="00814EB2" w:rsidRDefault="00BB59F4" w:rsidP="00BB59F4">
            <w:pPr>
              <w:autoSpaceDE w:val="0"/>
              <w:autoSpaceDN w:val="0"/>
              <w:adjustRightInd w:val="0"/>
              <w:rPr>
                <w:rFonts w:ascii="標楷體" w:eastAsia="標楷體" w:hAnsi="標楷體" w:cs="Verdana"/>
                <w:kern w:val="0"/>
              </w:rPr>
            </w:pPr>
            <w:r w:rsidRPr="00814EB2">
              <w:rPr>
                <w:rFonts w:ascii="標楷體" w:eastAsia="標楷體" w:hAnsi="標楷體" w:cs="Verdana"/>
                <w:kern w:val="0"/>
              </w:rPr>
              <w:t>1.職安衛管理規劃與推動 。</w:t>
            </w:r>
            <w:r w:rsidRPr="00814EB2">
              <w:rPr>
                <w:rFonts w:ascii="標楷體" w:eastAsia="標楷體" w:hAnsi="標楷體" w:cs="Verdana"/>
                <w:kern w:val="0"/>
              </w:rPr>
              <w:br/>
              <w:t>2.執行各單位職安衛業務績效之督導、稽核。</w:t>
            </w:r>
          </w:p>
          <w:p w14:paraId="17E150BC" w14:textId="54200B75" w:rsidR="00BB59F4" w:rsidRPr="00F259A3" w:rsidRDefault="00BB59F4" w:rsidP="00BB59F4">
            <w:pPr>
              <w:rPr>
                <w:rFonts w:ascii="標楷體" w:eastAsia="標楷體" w:hAnsi="標楷體" w:cs="Calibri"/>
              </w:rPr>
            </w:pPr>
            <w:r w:rsidRPr="00814EB2">
              <w:rPr>
                <w:rFonts w:ascii="標楷體" w:eastAsia="標楷體" w:hAnsi="標楷體" w:cs="Verdana"/>
                <w:kern w:val="0"/>
              </w:rPr>
              <w:t>3.安衛教育訓練規劃與執行。</w:t>
            </w:r>
            <w:r w:rsidRPr="00814EB2">
              <w:rPr>
                <w:rFonts w:ascii="標楷體" w:eastAsia="標楷體" w:hAnsi="標楷體" w:cs="Verdana"/>
                <w:kern w:val="0"/>
              </w:rPr>
              <w:br/>
              <w:t>4.職安衛法規鑑別、評估危害風險並擬定對應計劃與實施。</w:t>
            </w:r>
          </w:p>
        </w:tc>
        <w:tc>
          <w:tcPr>
            <w:tcW w:w="1845" w:type="dxa"/>
            <w:vAlign w:val="center"/>
          </w:tcPr>
          <w:p w14:paraId="39E3068D" w14:textId="6C6473B3" w:rsidR="00BB59F4" w:rsidRPr="00F259A3" w:rsidRDefault="00BB59F4" w:rsidP="00BB59F4">
            <w:pPr>
              <w:rPr>
                <w:rFonts w:ascii="標楷體" w:eastAsia="標楷體" w:hAnsi="標楷體" w:cs="Calibri"/>
              </w:rPr>
            </w:pPr>
            <w:r>
              <w:rPr>
                <w:rFonts w:ascii="標楷體" w:eastAsia="標楷體" w:hAnsi="標楷體" w:hint="eastAsia"/>
                <w:color w:val="000000"/>
              </w:rPr>
              <w:t>37</w:t>
            </w:r>
            <w:r w:rsidRPr="00814EB2">
              <w:rPr>
                <w:rFonts w:ascii="標楷體" w:eastAsia="標楷體" w:hAnsi="標楷體" w:hint="eastAsia"/>
                <w:color w:val="000000"/>
              </w:rPr>
              <w:t>,000起</w:t>
            </w:r>
          </w:p>
        </w:tc>
      </w:tr>
      <w:tr w:rsidR="00BB59F4" w:rsidRPr="0069544D" w14:paraId="40BA47AC"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70C65644" w14:textId="77777777" w:rsidR="00BB59F4" w:rsidRPr="00F259A3" w:rsidRDefault="00BB59F4" w:rsidP="00BB59F4">
            <w:pPr>
              <w:jc w:val="center"/>
              <w:rPr>
                <w:rFonts w:ascii="標楷體" w:eastAsia="標楷體" w:hAnsi="標楷體" w:cs="Calibri"/>
              </w:rPr>
            </w:pPr>
          </w:p>
        </w:tc>
        <w:tc>
          <w:tcPr>
            <w:tcW w:w="1555" w:type="dxa"/>
            <w:vAlign w:val="center"/>
          </w:tcPr>
          <w:p w14:paraId="03E8694A" w14:textId="64B77EF4" w:rsidR="00BB59F4" w:rsidRPr="00F259A3" w:rsidRDefault="00BB59F4" w:rsidP="00BB59F4">
            <w:pPr>
              <w:jc w:val="center"/>
              <w:rPr>
                <w:rFonts w:ascii="標楷體" w:eastAsia="標楷體" w:hAnsi="標楷體" w:cs="Calibri"/>
              </w:rPr>
            </w:pPr>
            <w:r w:rsidRPr="00814EB2">
              <w:rPr>
                <w:rFonts w:ascii="標楷體" w:eastAsia="標楷體" w:hAnsi="標楷體" w:hint="eastAsia"/>
                <w:color w:val="000000"/>
              </w:rPr>
              <w:t>設備(助理)工程師</w:t>
            </w:r>
          </w:p>
        </w:tc>
        <w:tc>
          <w:tcPr>
            <w:tcW w:w="850" w:type="dxa"/>
            <w:vAlign w:val="center"/>
          </w:tcPr>
          <w:p w14:paraId="061BF5A8" w14:textId="6E8E4A41"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4</w:t>
            </w:r>
          </w:p>
        </w:tc>
        <w:tc>
          <w:tcPr>
            <w:tcW w:w="1986" w:type="dxa"/>
            <w:gridSpan w:val="2"/>
            <w:vAlign w:val="center"/>
          </w:tcPr>
          <w:p w14:paraId="63C383DE" w14:textId="77777777" w:rsidR="00BB59F4" w:rsidRPr="00814EB2" w:rsidRDefault="00BB59F4" w:rsidP="00BB59F4">
            <w:pPr>
              <w:jc w:val="center"/>
              <w:rPr>
                <w:rFonts w:ascii="標楷體" w:eastAsia="標楷體" w:hAnsi="標楷體"/>
                <w:color w:val="000000"/>
              </w:rPr>
            </w:pPr>
            <w:r w:rsidRPr="00814EB2">
              <w:rPr>
                <w:rFonts w:ascii="標楷體" w:eastAsia="標楷體" w:hAnsi="標楷體" w:hint="eastAsia"/>
                <w:color w:val="000000"/>
              </w:rPr>
              <w:t>大學或有經驗者</w:t>
            </w:r>
          </w:p>
          <w:p w14:paraId="79ABE33A" w14:textId="5EA6B6FC"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電機系/機械系</w:t>
            </w:r>
          </w:p>
        </w:tc>
        <w:tc>
          <w:tcPr>
            <w:tcW w:w="3969" w:type="dxa"/>
            <w:gridSpan w:val="5"/>
            <w:vAlign w:val="center"/>
          </w:tcPr>
          <w:p w14:paraId="3CC6CB7F" w14:textId="77777777" w:rsidR="00BB59F4" w:rsidRPr="00814EB2" w:rsidRDefault="00BB59F4" w:rsidP="00BB59F4">
            <w:pPr>
              <w:numPr>
                <w:ilvl w:val="0"/>
                <w:numId w:val="2"/>
              </w:numPr>
              <w:adjustRightInd w:val="0"/>
              <w:snapToGrid w:val="0"/>
              <w:spacing w:line="400" w:lineRule="exact"/>
              <w:rPr>
                <w:rFonts w:ascii="標楷體" w:eastAsia="標楷體" w:hAnsi="標楷體"/>
                <w:color w:val="000000"/>
              </w:rPr>
            </w:pPr>
            <w:r w:rsidRPr="00814EB2">
              <w:rPr>
                <w:rFonts w:ascii="標楷體" w:eastAsia="標楷體" w:hAnsi="標楷體" w:hint="eastAsia"/>
                <w:color w:val="000000"/>
              </w:rPr>
              <w:t>化工電設保養/維護</w:t>
            </w:r>
          </w:p>
          <w:p w14:paraId="523926EC" w14:textId="31799AD5"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工程規劃/設計</w:t>
            </w:r>
          </w:p>
        </w:tc>
        <w:tc>
          <w:tcPr>
            <w:tcW w:w="1845" w:type="dxa"/>
            <w:vAlign w:val="center"/>
          </w:tcPr>
          <w:p w14:paraId="75971980" w14:textId="2135B319"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3</w:t>
            </w:r>
            <w:r>
              <w:rPr>
                <w:rFonts w:ascii="標楷體" w:eastAsia="標楷體" w:hAnsi="標楷體" w:hint="eastAsia"/>
                <w:color w:val="000000"/>
              </w:rPr>
              <w:t>7</w:t>
            </w:r>
            <w:r w:rsidRPr="00814EB2">
              <w:rPr>
                <w:rFonts w:ascii="標楷體" w:eastAsia="標楷體" w:hAnsi="標楷體"/>
                <w:color w:val="000000"/>
              </w:rPr>
              <w:t>,000</w:t>
            </w:r>
            <w:r w:rsidRPr="00814EB2">
              <w:rPr>
                <w:rFonts w:ascii="標楷體" w:eastAsia="標楷體" w:hAnsi="標楷體" w:hint="eastAsia"/>
                <w:color w:val="000000"/>
              </w:rPr>
              <w:t>起</w:t>
            </w:r>
            <w:r w:rsidRPr="00814EB2">
              <w:rPr>
                <w:rFonts w:ascii="標楷體" w:eastAsia="標楷體" w:hAnsi="標楷體" w:cs="NotoSansCJKtc-Medium"/>
                <w:color w:val="4D4D4D"/>
                <w:kern w:val="0"/>
              </w:rPr>
              <w:t xml:space="preserve"> </w:t>
            </w:r>
            <w:r w:rsidRPr="00814EB2">
              <w:rPr>
                <w:rFonts w:ascii="標楷體" w:eastAsia="標楷體" w:hAnsi="標楷體" w:cs="NotoSansCJKtc-Regular" w:hint="eastAsia"/>
                <w:color w:val="000000"/>
                <w:kern w:val="0"/>
              </w:rPr>
              <w:t>/碩士面議</w:t>
            </w:r>
          </w:p>
        </w:tc>
      </w:tr>
      <w:tr w:rsidR="00BB59F4" w:rsidRPr="0069544D" w14:paraId="0AC2AA77"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5C5DF3F7" w14:textId="77777777" w:rsidR="00BB59F4" w:rsidRPr="00F259A3" w:rsidRDefault="00BB59F4" w:rsidP="00BB59F4">
            <w:pPr>
              <w:jc w:val="center"/>
              <w:rPr>
                <w:rFonts w:ascii="標楷體" w:eastAsia="標楷體" w:hAnsi="標楷體" w:cs="Calibri"/>
              </w:rPr>
            </w:pPr>
          </w:p>
        </w:tc>
        <w:tc>
          <w:tcPr>
            <w:tcW w:w="1555" w:type="dxa"/>
            <w:vAlign w:val="center"/>
          </w:tcPr>
          <w:p w14:paraId="1B6535F5" w14:textId="24249821" w:rsidR="00BB59F4" w:rsidRPr="00F259A3" w:rsidRDefault="00BB59F4" w:rsidP="00BB59F4">
            <w:pPr>
              <w:jc w:val="center"/>
              <w:rPr>
                <w:rFonts w:ascii="標楷體" w:eastAsia="標楷體" w:hAnsi="標楷體" w:cs="Calibri"/>
              </w:rPr>
            </w:pPr>
            <w:r w:rsidRPr="00814EB2">
              <w:rPr>
                <w:rFonts w:ascii="標楷體" w:eastAsia="標楷體" w:hAnsi="標楷體" w:hint="eastAsia"/>
              </w:rPr>
              <w:t>技術開發工程師</w:t>
            </w:r>
          </w:p>
        </w:tc>
        <w:tc>
          <w:tcPr>
            <w:tcW w:w="850" w:type="dxa"/>
            <w:vAlign w:val="center"/>
          </w:tcPr>
          <w:p w14:paraId="14D3A8B6" w14:textId="2AECFFDC"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3</w:t>
            </w:r>
          </w:p>
        </w:tc>
        <w:tc>
          <w:tcPr>
            <w:tcW w:w="1986" w:type="dxa"/>
            <w:gridSpan w:val="2"/>
            <w:vAlign w:val="center"/>
          </w:tcPr>
          <w:p w14:paraId="6120548A" w14:textId="77777777" w:rsidR="00BB59F4" w:rsidRPr="00814EB2" w:rsidRDefault="00BB59F4" w:rsidP="00BB59F4">
            <w:pPr>
              <w:widowControl/>
              <w:snapToGrid w:val="0"/>
              <w:spacing w:line="240" w:lineRule="atLeast"/>
              <w:jc w:val="both"/>
              <w:rPr>
                <w:rFonts w:ascii="標楷體" w:eastAsia="標楷體" w:hAnsi="標楷體"/>
              </w:rPr>
            </w:pPr>
            <w:r w:rsidRPr="00814EB2">
              <w:rPr>
                <w:rFonts w:ascii="標楷體" w:eastAsia="標楷體" w:hAnsi="標楷體" w:hint="eastAsia"/>
              </w:rPr>
              <w:t>碩士以上</w:t>
            </w:r>
          </w:p>
          <w:p w14:paraId="16FC0425" w14:textId="30582620" w:rsidR="00BB59F4" w:rsidRPr="00F259A3" w:rsidRDefault="00BB59F4" w:rsidP="00BB59F4">
            <w:pPr>
              <w:rPr>
                <w:rFonts w:ascii="標楷體" w:eastAsia="標楷體" w:hAnsi="標楷體" w:cs="Calibri"/>
              </w:rPr>
            </w:pPr>
            <w:r w:rsidRPr="00814EB2">
              <w:rPr>
                <w:rFonts w:ascii="標楷體" w:eastAsia="標楷體" w:hAnsi="標楷體" w:hint="eastAsia"/>
              </w:rPr>
              <w:t>化學化工相關科系</w:t>
            </w:r>
          </w:p>
        </w:tc>
        <w:tc>
          <w:tcPr>
            <w:tcW w:w="3969" w:type="dxa"/>
            <w:gridSpan w:val="5"/>
            <w:vAlign w:val="center"/>
          </w:tcPr>
          <w:p w14:paraId="5D37B17E" w14:textId="40BB53FF" w:rsidR="00BB59F4" w:rsidRPr="00F259A3" w:rsidRDefault="00BB59F4" w:rsidP="00BB59F4">
            <w:pPr>
              <w:rPr>
                <w:rFonts w:ascii="標楷體" w:eastAsia="標楷體" w:hAnsi="標楷體" w:cs="Calibri"/>
              </w:rPr>
            </w:pPr>
            <w:r w:rsidRPr="00814EB2">
              <w:rPr>
                <w:rFonts w:ascii="標楷體" w:eastAsia="標楷體" w:hAnsi="標楷體" w:cs="Arial"/>
                <w:color w:val="292929"/>
                <w:shd w:val="clear" w:color="auto" w:fill="FFFFFF"/>
              </w:rPr>
              <w:t>1.應用產品開發。 2.技術服務。 3.技術行銷(技術期刊投稿、DM 製作)</w:t>
            </w:r>
          </w:p>
        </w:tc>
        <w:tc>
          <w:tcPr>
            <w:tcW w:w="1845" w:type="dxa"/>
            <w:vAlign w:val="center"/>
          </w:tcPr>
          <w:p w14:paraId="3CA11580" w14:textId="6D922437" w:rsidR="00BB59F4" w:rsidRPr="00F259A3" w:rsidRDefault="00BB59F4" w:rsidP="00BB59F4">
            <w:pPr>
              <w:rPr>
                <w:rFonts w:ascii="標楷體" w:eastAsia="標楷體" w:hAnsi="標楷體" w:cs="Calibri"/>
              </w:rPr>
            </w:pPr>
            <w:r w:rsidRPr="00814EB2">
              <w:rPr>
                <w:rFonts w:ascii="標楷體" w:eastAsia="標楷體" w:hAnsi="標楷體" w:cs="Calibri" w:hint="eastAsia"/>
              </w:rPr>
              <w:t xml:space="preserve"> </w:t>
            </w:r>
            <w:r w:rsidRPr="00814EB2">
              <w:rPr>
                <w:rFonts w:ascii="標楷體" w:eastAsia="標楷體" w:hAnsi="標楷體" w:cs="NotoSansCJKtc-Regular" w:hint="eastAsia"/>
                <w:color w:val="000000"/>
                <w:kern w:val="0"/>
              </w:rPr>
              <w:t>面議</w:t>
            </w:r>
          </w:p>
        </w:tc>
      </w:tr>
      <w:tr w:rsidR="00BB59F4" w:rsidRPr="0069544D" w14:paraId="3588AF7C"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24F0BF8E" w14:textId="77777777" w:rsidR="00BB59F4" w:rsidRPr="00F259A3" w:rsidRDefault="00BB59F4" w:rsidP="00BB59F4">
            <w:pPr>
              <w:jc w:val="center"/>
              <w:rPr>
                <w:rFonts w:ascii="標楷體" w:eastAsia="標楷體" w:hAnsi="標楷體" w:cs="Calibri"/>
              </w:rPr>
            </w:pPr>
          </w:p>
        </w:tc>
        <w:tc>
          <w:tcPr>
            <w:tcW w:w="1555" w:type="dxa"/>
            <w:vAlign w:val="center"/>
          </w:tcPr>
          <w:p w14:paraId="42F16255" w14:textId="1A84563B" w:rsidR="00BB59F4" w:rsidRPr="00F259A3" w:rsidRDefault="00BB59F4" w:rsidP="00BB59F4">
            <w:pPr>
              <w:jc w:val="center"/>
              <w:rPr>
                <w:rFonts w:ascii="標楷體" w:eastAsia="標楷體" w:hAnsi="標楷體" w:cs="Calibri"/>
              </w:rPr>
            </w:pPr>
            <w:r w:rsidRPr="008B73BE">
              <w:rPr>
                <w:rFonts w:ascii="標楷體" w:eastAsia="標楷體" w:hAnsi="標楷體" w:cs="NotoSansCJKtc-Regular" w:hint="eastAsia"/>
                <w:kern w:val="0"/>
              </w:rPr>
              <w:t>微影</w:t>
            </w:r>
            <w:r w:rsidRPr="008B73BE">
              <w:rPr>
                <w:rFonts w:ascii="標楷體" w:eastAsia="標楷體" w:hAnsi="標楷體" w:cs="NotoSansCJKtc-Regular"/>
                <w:kern w:val="0"/>
              </w:rPr>
              <w:t>(</w:t>
            </w:r>
            <w:r w:rsidRPr="008B73BE">
              <w:rPr>
                <w:rFonts w:ascii="標楷體" w:eastAsia="標楷體" w:hAnsi="標楷體" w:cs="NotoSansCJKtc-Regular" w:hint="eastAsia"/>
                <w:kern w:val="0"/>
              </w:rPr>
              <w:t>助理</w:t>
            </w:r>
            <w:r w:rsidRPr="008B73BE">
              <w:rPr>
                <w:rFonts w:ascii="標楷體" w:eastAsia="標楷體" w:hAnsi="標楷體" w:cs="NotoSansCJKtc-Regular"/>
                <w:kern w:val="0"/>
              </w:rPr>
              <w:t>)</w:t>
            </w:r>
            <w:r w:rsidRPr="008B73BE">
              <w:rPr>
                <w:rFonts w:ascii="標楷體" w:eastAsia="標楷體" w:hAnsi="標楷體" w:cs="NotoSansCJKtc-Regular" w:hint="eastAsia"/>
                <w:kern w:val="0"/>
              </w:rPr>
              <w:t>工程師</w:t>
            </w:r>
          </w:p>
        </w:tc>
        <w:tc>
          <w:tcPr>
            <w:tcW w:w="850" w:type="dxa"/>
            <w:vAlign w:val="center"/>
          </w:tcPr>
          <w:p w14:paraId="4156361D" w14:textId="61ECDFD6" w:rsidR="00BB59F4" w:rsidRPr="00F259A3" w:rsidRDefault="00BB59F4" w:rsidP="00BB59F4">
            <w:pPr>
              <w:rPr>
                <w:rFonts w:ascii="標楷體" w:eastAsia="標楷體" w:hAnsi="標楷體" w:cs="Calibri"/>
              </w:rPr>
            </w:pPr>
            <w:r>
              <w:rPr>
                <w:rFonts w:ascii="標楷體" w:eastAsia="標楷體" w:hAnsi="標楷體" w:hint="eastAsia"/>
                <w:color w:val="000000"/>
              </w:rPr>
              <w:t>3</w:t>
            </w:r>
          </w:p>
        </w:tc>
        <w:tc>
          <w:tcPr>
            <w:tcW w:w="1986" w:type="dxa"/>
            <w:gridSpan w:val="2"/>
            <w:vAlign w:val="center"/>
          </w:tcPr>
          <w:p w14:paraId="5753FCBE" w14:textId="30052684" w:rsidR="00BB59F4" w:rsidRPr="008B73BE" w:rsidRDefault="00BB59F4" w:rsidP="00BB59F4">
            <w:pPr>
              <w:autoSpaceDE w:val="0"/>
              <w:autoSpaceDN w:val="0"/>
              <w:adjustRightInd w:val="0"/>
              <w:rPr>
                <w:rFonts w:ascii="標楷體" w:eastAsia="標楷體" w:hAnsi="標楷體" w:cs="NotoSansCJKtc-Regular"/>
                <w:kern w:val="0"/>
              </w:rPr>
            </w:pPr>
            <w:r w:rsidRPr="008B73BE">
              <w:rPr>
                <w:rFonts w:ascii="標楷體" w:eastAsia="標楷體" w:hAnsi="標楷體" w:cs="NotoSansCJKtc-Regular" w:hint="eastAsia"/>
                <w:kern w:val="0"/>
              </w:rPr>
              <w:t>大學以上</w:t>
            </w:r>
          </w:p>
          <w:p w14:paraId="2366CB35" w14:textId="29356E39" w:rsidR="00BB59F4" w:rsidRPr="008B73BE" w:rsidRDefault="00BB59F4" w:rsidP="00BB59F4">
            <w:pPr>
              <w:rPr>
                <w:rFonts w:ascii="標楷體" w:eastAsia="標楷體" w:hAnsi="標楷體" w:cs="NotoSansCJKtc-Regular"/>
                <w:kern w:val="0"/>
              </w:rPr>
            </w:pPr>
            <w:r w:rsidRPr="008B73BE">
              <w:rPr>
                <w:rFonts w:ascii="標楷體" w:eastAsia="標楷體" w:hAnsi="標楷體" w:cs="NotoSansCJKtc-Regular" w:hint="eastAsia"/>
                <w:kern w:val="0"/>
              </w:rPr>
              <w:t>化學、化工相關</w:t>
            </w:r>
          </w:p>
        </w:tc>
        <w:tc>
          <w:tcPr>
            <w:tcW w:w="3969" w:type="dxa"/>
            <w:gridSpan w:val="5"/>
            <w:vAlign w:val="center"/>
          </w:tcPr>
          <w:p w14:paraId="32060E33" w14:textId="77777777" w:rsidR="00BB59F4" w:rsidRPr="008B73BE" w:rsidRDefault="00BB59F4" w:rsidP="00BB59F4">
            <w:pPr>
              <w:autoSpaceDE w:val="0"/>
              <w:autoSpaceDN w:val="0"/>
              <w:adjustRightInd w:val="0"/>
              <w:rPr>
                <w:rFonts w:ascii="標楷體" w:eastAsia="標楷體" w:hAnsi="標楷體" w:cs="NotoSansCJKtc-Regular"/>
                <w:kern w:val="0"/>
              </w:rPr>
            </w:pPr>
            <w:r w:rsidRPr="008B73BE">
              <w:rPr>
                <w:rFonts w:ascii="標楷體" w:eastAsia="標楷體" w:hAnsi="標楷體" w:cs="NotoSansCJKtc-Regular"/>
                <w:kern w:val="0"/>
              </w:rPr>
              <w:t>1.</w:t>
            </w:r>
            <w:r w:rsidRPr="008B73BE">
              <w:rPr>
                <w:rFonts w:ascii="標楷體" w:eastAsia="標楷體" w:hAnsi="標楷體" w:cs="NotoSansCJKtc-Regular" w:hint="eastAsia"/>
                <w:kern w:val="0"/>
              </w:rPr>
              <w:t>原料</w:t>
            </w:r>
            <w:r w:rsidRPr="008B73BE">
              <w:rPr>
                <w:rFonts w:ascii="標楷體" w:eastAsia="標楷體" w:hAnsi="標楷體" w:cs="NotoSansCJKtc-Regular"/>
                <w:kern w:val="0"/>
              </w:rPr>
              <w:t>/</w:t>
            </w:r>
            <w:r w:rsidRPr="008B73BE">
              <w:rPr>
                <w:rFonts w:ascii="標楷體" w:eastAsia="標楷體" w:hAnsi="標楷體" w:cs="NotoSansCJKtc-Regular" w:hint="eastAsia"/>
                <w:kern w:val="0"/>
              </w:rPr>
              <w:t>產品檢驗驗證</w:t>
            </w:r>
          </w:p>
          <w:p w14:paraId="2D5B82D6" w14:textId="77777777" w:rsidR="00BB59F4" w:rsidRPr="008B73BE" w:rsidRDefault="00BB59F4" w:rsidP="00BB59F4">
            <w:pPr>
              <w:autoSpaceDE w:val="0"/>
              <w:autoSpaceDN w:val="0"/>
              <w:adjustRightInd w:val="0"/>
              <w:rPr>
                <w:rFonts w:ascii="標楷體" w:eastAsia="標楷體" w:hAnsi="標楷體" w:cs="NotoSansCJKtc-Regular"/>
                <w:kern w:val="0"/>
              </w:rPr>
            </w:pPr>
            <w:r w:rsidRPr="008B73BE">
              <w:rPr>
                <w:rFonts w:ascii="標楷體" w:eastAsia="標楷體" w:hAnsi="標楷體" w:cs="NotoSansCJKtc-Regular"/>
                <w:kern w:val="0"/>
              </w:rPr>
              <w:t>2.</w:t>
            </w:r>
            <w:r w:rsidRPr="008B73BE">
              <w:rPr>
                <w:rFonts w:ascii="標楷體" w:eastAsia="標楷體" w:hAnsi="標楷體" w:cs="NotoSansCJKtc-Regular" w:hint="eastAsia"/>
                <w:kern w:val="0"/>
              </w:rPr>
              <w:t>半導體精密設備操作</w:t>
            </w:r>
            <w:r w:rsidRPr="008B73BE">
              <w:rPr>
                <w:rFonts w:ascii="標楷體" w:eastAsia="標楷體" w:hAnsi="標楷體" w:cs="NotoSansCJKtc-Regular"/>
                <w:kern w:val="0"/>
              </w:rPr>
              <w:t>/</w:t>
            </w:r>
            <w:r w:rsidRPr="008B73BE">
              <w:rPr>
                <w:rFonts w:ascii="標楷體" w:eastAsia="標楷體" w:hAnsi="標楷體" w:cs="NotoSansCJKtc-Regular" w:hint="eastAsia"/>
                <w:kern w:val="0"/>
              </w:rPr>
              <w:t>維護</w:t>
            </w:r>
          </w:p>
          <w:p w14:paraId="398E6D79" w14:textId="2AB70A16" w:rsidR="00BB59F4" w:rsidRPr="008B73BE" w:rsidRDefault="00BB59F4" w:rsidP="00BB59F4">
            <w:pPr>
              <w:rPr>
                <w:rFonts w:ascii="標楷體" w:eastAsia="標楷體" w:hAnsi="標楷體" w:cs="NotoSansCJKtc-Regular"/>
                <w:kern w:val="0"/>
              </w:rPr>
            </w:pPr>
            <w:r w:rsidRPr="008B73BE">
              <w:rPr>
                <w:rFonts w:ascii="標楷體" w:eastAsia="標楷體" w:hAnsi="標楷體" w:cs="NotoSansCJKtc-Regular"/>
                <w:kern w:val="0"/>
              </w:rPr>
              <w:t>3.</w:t>
            </w:r>
            <w:r w:rsidRPr="008B73BE">
              <w:rPr>
                <w:rFonts w:ascii="標楷體" w:eastAsia="標楷體" w:hAnsi="標楷體" w:cs="NotoSansCJKtc-Regular" w:hint="eastAsia"/>
                <w:kern w:val="0"/>
              </w:rPr>
              <w:t>異常分析實驗規劃</w:t>
            </w:r>
            <w:r w:rsidRPr="008B73BE">
              <w:rPr>
                <w:rFonts w:ascii="標楷體" w:eastAsia="標楷體" w:hAnsi="標楷體" w:cs="NotoSansCJKtc-Regular"/>
                <w:kern w:val="0"/>
              </w:rPr>
              <w:t>/</w:t>
            </w:r>
            <w:r w:rsidRPr="008B73BE">
              <w:rPr>
                <w:rFonts w:ascii="標楷體" w:eastAsia="標楷體" w:hAnsi="標楷體" w:cs="NotoSansCJKtc-Regular" w:hint="eastAsia"/>
                <w:kern w:val="0"/>
              </w:rPr>
              <w:t>報告</w:t>
            </w:r>
          </w:p>
        </w:tc>
        <w:tc>
          <w:tcPr>
            <w:tcW w:w="1845" w:type="dxa"/>
            <w:vAlign w:val="center"/>
          </w:tcPr>
          <w:p w14:paraId="280A7DCB" w14:textId="4B0AA643" w:rsidR="00BB59F4" w:rsidRPr="00F259A3" w:rsidRDefault="00BB59F4" w:rsidP="00BB59F4">
            <w:pPr>
              <w:rPr>
                <w:rFonts w:ascii="標楷體" w:eastAsia="標楷體" w:hAnsi="標楷體" w:cs="Calibri"/>
              </w:rPr>
            </w:pPr>
            <w:r>
              <w:rPr>
                <w:rFonts w:ascii="標楷體" w:eastAsia="標楷體" w:hAnsi="標楷體" w:cs="Calibri" w:hint="eastAsia"/>
              </w:rPr>
              <w:t>37</w:t>
            </w:r>
            <w:r w:rsidRPr="00814EB2">
              <w:rPr>
                <w:rFonts w:ascii="標楷體" w:eastAsia="標楷體" w:hAnsi="標楷體" w:cs="Calibri"/>
              </w:rPr>
              <w:t>,</w:t>
            </w:r>
            <w:r w:rsidRPr="00814EB2">
              <w:rPr>
                <w:rFonts w:ascii="標楷體" w:eastAsia="標楷體" w:hAnsi="標楷體" w:cs="Calibri" w:hint="eastAsia"/>
              </w:rPr>
              <w:t>000起</w:t>
            </w:r>
          </w:p>
        </w:tc>
      </w:tr>
      <w:tr w:rsidR="00BB59F4" w:rsidRPr="0069544D" w14:paraId="2004523F" w14:textId="77777777" w:rsidTr="00042A3C">
        <w:tblPrEx>
          <w:tblCellMar>
            <w:left w:w="28" w:type="dxa"/>
            <w:right w:w="28" w:type="dxa"/>
          </w:tblCellMar>
          <w:tblLook w:val="0000" w:firstRow="0" w:lastRow="0" w:firstColumn="0" w:lastColumn="0" w:noHBand="0" w:noVBand="0"/>
        </w:tblPrEx>
        <w:trPr>
          <w:trHeight w:val="834"/>
        </w:trPr>
        <w:tc>
          <w:tcPr>
            <w:tcW w:w="430" w:type="dxa"/>
            <w:vMerge/>
            <w:vAlign w:val="center"/>
          </w:tcPr>
          <w:p w14:paraId="7C6648CD" w14:textId="77777777" w:rsidR="00BB59F4" w:rsidRPr="00F259A3" w:rsidRDefault="00BB59F4" w:rsidP="00BB59F4">
            <w:pPr>
              <w:jc w:val="center"/>
              <w:rPr>
                <w:rFonts w:ascii="標楷體" w:eastAsia="標楷體" w:hAnsi="標楷體" w:cs="Calibri"/>
              </w:rPr>
            </w:pPr>
          </w:p>
        </w:tc>
        <w:tc>
          <w:tcPr>
            <w:tcW w:w="1555" w:type="dxa"/>
            <w:vAlign w:val="center"/>
          </w:tcPr>
          <w:p w14:paraId="7B03CAA5" w14:textId="729941FC" w:rsidR="00BB59F4" w:rsidRPr="00F259A3" w:rsidRDefault="00BB59F4" w:rsidP="00BB59F4">
            <w:pPr>
              <w:jc w:val="center"/>
              <w:rPr>
                <w:rFonts w:ascii="標楷體" w:eastAsia="標楷體" w:hAnsi="標楷體" w:cs="Calibri"/>
              </w:rPr>
            </w:pPr>
            <w:r w:rsidRPr="00814EB2">
              <w:rPr>
                <w:rFonts w:ascii="標楷體" w:eastAsia="標楷體" w:hAnsi="標楷體" w:cs="NotoSansCJKtc-Regular" w:hint="eastAsia"/>
                <w:kern w:val="0"/>
              </w:rPr>
              <w:t>品管</w:t>
            </w:r>
            <w:r w:rsidRPr="00814EB2">
              <w:rPr>
                <w:rFonts w:ascii="標楷體" w:eastAsia="標楷體" w:hAnsi="標楷體" w:cs="NotoSansCJKtc-Regular"/>
                <w:kern w:val="0"/>
              </w:rPr>
              <w:t>/</w:t>
            </w:r>
            <w:r w:rsidRPr="00814EB2">
              <w:rPr>
                <w:rFonts w:ascii="標楷體" w:eastAsia="標楷體" w:hAnsi="標楷體" w:cs="NotoSansCJKtc-Regular" w:hint="eastAsia"/>
                <w:kern w:val="0"/>
              </w:rPr>
              <w:t>品保</w:t>
            </w:r>
            <w:r w:rsidRPr="00814EB2">
              <w:rPr>
                <w:rFonts w:ascii="標楷體" w:eastAsia="標楷體" w:hAnsi="標楷體" w:cs="NotoSansCJKtc-Regular"/>
                <w:kern w:val="0"/>
              </w:rPr>
              <w:t>(</w:t>
            </w:r>
            <w:r w:rsidRPr="00814EB2">
              <w:rPr>
                <w:rFonts w:ascii="標楷體" w:eastAsia="標楷體" w:hAnsi="標楷體" w:cs="NotoSansCJKtc-Regular" w:hint="eastAsia"/>
                <w:kern w:val="0"/>
              </w:rPr>
              <w:t>助理</w:t>
            </w:r>
            <w:r w:rsidRPr="00814EB2">
              <w:rPr>
                <w:rFonts w:ascii="標楷體" w:eastAsia="標楷體" w:hAnsi="標楷體" w:cs="NotoSansCJKtc-Regular"/>
                <w:kern w:val="0"/>
              </w:rPr>
              <w:t>)</w:t>
            </w:r>
            <w:r w:rsidRPr="00814EB2">
              <w:rPr>
                <w:rFonts w:ascii="標楷體" w:eastAsia="標楷體" w:hAnsi="標楷體" w:cs="NotoSansCJKtc-Regular" w:hint="eastAsia"/>
                <w:kern w:val="0"/>
              </w:rPr>
              <w:t>工程師</w:t>
            </w:r>
          </w:p>
        </w:tc>
        <w:tc>
          <w:tcPr>
            <w:tcW w:w="850" w:type="dxa"/>
            <w:vAlign w:val="center"/>
          </w:tcPr>
          <w:p w14:paraId="5B82049D" w14:textId="7C856517"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3</w:t>
            </w:r>
          </w:p>
        </w:tc>
        <w:tc>
          <w:tcPr>
            <w:tcW w:w="1986" w:type="dxa"/>
            <w:gridSpan w:val="2"/>
            <w:vAlign w:val="center"/>
          </w:tcPr>
          <w:p w14:paraId="25F7F1CC" w14:textId="24842FFF" w:rsidR="00BB59F4" w:rsidRPr="00F259A3" w:rsidRDefault="00BB59F4" w:rsidP="00BB59F4">
            <w:pPr>
              <w:rPr>
                <w:rFonts w:ascii="標楷體" w:eastAsia="標楷體" w:hAnsi="標楷體" w:cs="Calibri"/>
              </w:rPr>
            </w:pPr>
            <w:r w:rsidRPr="00814EB2">
              <w:rPr>
                <w:rFonts w:ascii="標楷體" w:eastAsia="標楷體" w:hAnsi="標楷體" w:hint="eastAsia"/>
              </w:rPr>
              <w:t>化學、化工、醫藥、生物科技等相關科系</w:t>
            </w:r>
          </w:p>
        </w:tc>
        <w:tc>
          <w:tcPr>
            <w:tcW w:w="3969" w:type="dxa"/>
            <w:gridSpan w:val="5"/>
            <w:vAlign w:val="center"/>
          </w:tcPr>
          <w:p w14:paraId="7E322139" w14:textId="63B05E14" w:rsidR="00BB59F4" w:rsidRPr="00814EB2" w:rsidRDefault="00BB59F4" w:rsidP="00BB59F4">
            <w:pPr>
              <w:autoSpaceDE w:val="0"/>
              <w:autoSpaceDN w:val="0"/>
              <w:adjustRightInd w:val="0"/>
              <w:rPr>
                <w:rFonts w:ascii="標楷體" w:eastAsia="標楷體" w:hAnsi="標楷體" w:cs="NotoSansCJKtc-Regular"/>
                <w:kern w:val="0"/>
              </w:rPr>
            </w:pPr>
            <w:r w:rsidRPr="00814EB2">
              <w:rPr>
                <w:rFonts w:ascii="標楷體" w:eastAsia="標楷體" w:hAnsi="標楷體" w:cs="ArialMT"/>
                <w:kern w:val="0"/>
              </w:rPr>
              <w:t>1.</w:t>
            </w:r>
            <w:r w:rsidRPr="00814EB2">
              <w:rPr>
                <w:rFonts w:ascii="標楷體" w:eastAsia="標楷體" w:hAnsi="標楷體" w:cs="NotoSansCJKtc-Regular" w:hint="eastAsia"/>
                <w:kern w:val="0"/>
              </w:rPr>
              <w:t>原料、製程、成品、有害物質之檢驗及檢測</w:t>
            </w:r>
          </w:p>
          <w:p w14:paraId="643194DF" w14:textId="18ED53B1" w:rsidR="00BB59F4" w:rsidRPr="00814EB2" w:rsidRDefault="00BB59F4" w:rsidP="00BB59F4">
            <w:pPr>
              <w:autoSpaceDE w:val="0"/>
              <w:autoSpaceDN w:val="0"/>
              <w:adjustRightInd w:val="0"/>
              <w:rPr>
                <w:rFonts w:ascii="標楷體" w:eastAsia="標楷體" w:hAnsi="標楷體" w:cs="NotoSansCJKtc-Regular"/>
                <w:kern w:val="0"/>
              </w:rPr>
            </w:pPr>
            <w:r w:rsidRPr="00814EB2">
              <w:rPr>
                <w:rFonts w:ascii="標楷體" w:eastAsia="標楷體" w:hAnsi="標楷體" w:cs="ArialMT"/>
                <w:kern w:val="0"/>
              </w:rPr>
              <w:t>2.</w:t>
            </w:r>
            <w:r w:rsidRPr="00814EB2">
              <w:rPr>
                <w:rFonts w:ascii="標楷體" w:eastAsia="標楷體" w:hAnsi="標楷體" w:cs="微軟正黑體" w:hint="eastAsia"/>
                <w:kern w:val="0"/>
              </w:rPr>
              <w:t>產</w:t>
            </w:r>
            <w:r w:rsidRPr="00814EB2">
              <w:rPr>
                <w:rFonts w:ascii="標楷體" w:eastAsia="標楷體" w:hAnsi="標楷體" w:cs="HP Simplified Jpan" w:hint="eastAsia"/>
                <w:kern w:val="0"/>
              </w:rPr>
              <w:t>品與原物料異常處理，</w:t>
            </w:r>
            <w:r w:rsidRPr="00814EB2">
              <w:rPr>
                <w:rFonts w:ascii="標楷體" w:eastAsia="標楷體" w:hAnsi="標楷體" w:cs="ArialMT"/>
                <w:kern w:val="0"/>
              </w:rPr>
              <w:t xml:space="preserve">CAR </w:t>
            </w:r>
            <w:r w:rsidRPr="00814EB2">
              <w:rPr>
                <w:rFonts w:ascii="標楷體" w:eastAsia="標楷體" w:hAnsi="標楷體" w:cs="NotoSansCJKtc-Regular" w:hint="eastAsia"/>
                <w:kern w:val="0"/>
              </w:rPr>
              <w:t>之追蹤</w:t>
            </w:r>
          </w:p>
          <w:p w14:paraId="5D2910F1" w14:textId="3AB3A5D3" w:rsidR="00BB59F4" w:rsidRPr="00814EB2" w:rsidRDefault="00BB59F4" w:rsidP="00BB59F4">
            <w:pPr>
              <w:autoSpaceDE w:val="0"/>
              <w:autoSpaceDN w:val="0"/>
              <w:adjustRightInd w:val="0"/>
              <w:rPr>
                <w:rFonts w:ascii="標楷體" w:eastAsia="標楷體" w:hAnsi="標楷體" w:cs="NotoSansCJKtc-Regular"/>
                <w:kern w:val="0"/>
              </w:rPr>
            </w:pPr>
            <w:r w:rsidRPr="00814EB2">
              <w:rPr>
                <w:rFonts w:ascii="標楷體" w:eastAsia="標楷體" w:hAnsi="標楷體" w:cs="ArialMT"/>
                <w:kern w:val="0"/>
              </w:rPr>
              <w:t>3.</w:t>
            </w:r>
            <w:r w:rsidRPr="00814EB2">
              <w:rPr>
                <w:rFonts w:ascii="標楷體" w:eastAsia="標楷體" w:hAnsi="標楷體" w:cs="NotoSansCJKtc-Regular" w:hint="eastAsia"/>
                <w:kern w:val="0"/>
              </w:rPr>
              <w:t>品質水準之</w:t>
            </w:r>
            <w:r w:rsidRPr="00814EB2">
              <w:rPr>
                <w:rFonts w:ascii="標楷體" w:eastAsia="標楷體" w:hAnsi="標楷體" w:cs="微軟正黑體" w:hint="eastAsia"/>
                <w:kern w:val="0"/>
              </w:rPr>
              <w:t>產</w:t>
            </w:r>
            <w:r w:rsidRPr="00814EB2">
              <w:rPr>
                <w:rFonts w:ascii="標楷體" w:eastAsia="標楷體" w:hAnsi="標楷體" w:cs="HP Simplified Jpan" w:hint="eastAsia"/>
                <w:kern w:val="0"/>
              </w:rPr>
              <w:t>品異常處理與整合</w:t>
            </w:r>
          </w:p>
          <w:p w14:paraId="0B7BD6E7" w14:textId="45647A46" w:rsidR="00BB59F4" w:rsidRPr="00814EB2" w:rsidRDefault="00BB59F4" w:rsidP="00BB59F4">
            <w:pPr>
              <w:autoSpaceDE w:val="0"/>
              <w:autoSpaceDN w:val="0"/>
              <w:adjustRightInd w:val="0"/>
              <w:rPr>
                <w:rFonts w:ascii="標楷體" w:eastAsia="標楷體" w:hAnsi="標楷體" w:cs="NotoSansCJKtc-Regular"/>
                <w:kern w:val="0"/>
              </w:rPr>
            </w:pPr>
            <w:r w:rsidRPr="00814EB2">
              <w:rPr>
                <w:rFonts w:ascii="標楷體" w:eastAsia="標楷體" w:hAnsi="標楷體" w:cs="ArialMT"/>
                <w:kern w:val="0"/>
              </w:rPr>
              <w:t>4.</w:t>
            </w:r>
            <w:r w:rsidRPr="00814EB2">
              <w:rPr>
                <w:rFonts w:ascii="標楷體" w:eastAsia="標楷體" w:hAnsi="標楷體" w:cs="NotoSansCJKtc-Regular" w:hint="eastAsia"/>
                <w:kern w:val="0"/>
              </w:rPr>
              <w:t>稽核文件彙整與後續追蹤事宜</w:t>
            </w:r>
          </w:p>
          <w:p w14:paraId="3403F521" w14:textId="28F01E3B" w:rsidR="00BB59F4" w:rsidRPr="00F259A3" w:rsidRDefault="00BB59F4" w:rsidP="00BB59F4">
            <w:pPr>
              <w:rPr>
                <w:rFonts w:ascii="標楷體" w:eastAsia="標楷體" w:hAnsi="標楷體" w:cs="Calibri"/>
              </w:rPr>
            </w:pPr>
            <w:r w:rsidRPr="00814EB2">
              <w:rPr>
                <w:rFonts w:ascii="標楷體" w:eastAsia="標楷體" w:hAnsi="標楷體" w:cs="ArialMT"/>
                <w:kern w:val="0"/>
              </w:rPr>
              <w:t xml:space="preserve">5.SPC </w:t>
            </w:r>
            <w:r w:rsidRPr="00814EB2">
              <w:rPr>
                <w:rFonts w:ascii="標楷體" w:eastAsia="標楷體" w:hAnsi="標楷體" w:cs="NotoSansCJKtc-Regular" w:hint="eastAsia"/>
                <w:kern w:val="0"/>
              </w:rPr>
              <w:t>功能更新，流程圖之彙整</w:t>
            </w:r>
          </w:p>
        </w:tc>
        <w:tc>
          <w:tcPr>
            <w:tcW w:w="1845" w:type="dxa"/>
            <w:vAlign w:val="center"/>
          </w:tcPr>
          <w:p w14:paraId="16DFBA8C" w14:textId="1EC48DC2" w:rsidR="00BB59F4" w:rsidRPr="00F259A3" w:rsidRDefault="00BB59F4" w:rsidP="00BB59F4">
            <w:pPr>
              <w:rPr>
                <w:rFonts w:ascii="標楷體" w:eastAsia="標楷體" w:hAnsi="標楷體" w:cs="Calibri"/>
              </w:rPr>
            </w:pPr>
            <w:r>
              <w:rPr>
                <w:rFonts w:ascii="標楷體" w:eastAsia="標楷體" w:hAnsi="標楷體" w:cs="Calibri" w:hint="eastAsia"/>
              </w:rPr>
              <w:t>37</w:t>
            </w:r>
            <w:r>
              <w:rPr>
                <w:rFonts w:ascii="標楷體" w:eastAsia="標楷體" w:hAnsi="標楷體" w:cs="Calibri"/>
              </w:rPr>
              <w:t>,</w:t>
            </w:r>
            <w:r w:rsidRPr="00814EB2">
              <w:rPr>
                <w:rFonts w:ascii="標楷體" w:eastAsia="標楷體" w:hAnsi="標楷體" w:cs="Calibri" w:hint="eastAsia"/>
              </w:rPr>
              <w:t>000起/碩士面議</w:t>
            </w:r>
          </w:p>
        </w:tc>
      </w:tr>
      <w:tr w:rsidR="00BB59F4" w:rsidRPr="0069544D" w14:paraId="2B5622BC" w14:textId="77777777" w:rsidTr="00042A3C">
        <w:tblPrEx>
          <w:tblCellMar>
            <w:left w:w="28" w:type="dxa"/>
            <w:right w:w="28" w:type="dxa"/>
          </w:tblCellMar>
          <w:tblLook w:val="0000" w:firstRow="0" w:lastRow="0" w:firstColumn="0" w:lastColumn="0" w:noHBand="0" w:noVBand="0"/>
        </w:tblPrEx>
        <w:trPr>
          <w:trHeight w:val="842"/>
        </w:trPr>
        <w:tc>
          <w:tcPr>
            <w:tcW w:w="430" w:type="dxa"/>
            <w:vMerge/>
            <w:vAlign w:val="center"/>
          </w:tcPr>
          <w:p w14:paraId="60D3F601" w14:textId="77777777" w:rsidR="00BB59F4" w:rsidRPr="00F259A3" w:rsidRDefault="00BB59F4" w:rsidP="00BB59F4">
            <w:pPr>
              <w:jc w:val="center"/>
              <w:rPr>
                <w:rFonts w:ascii="標楷體" w:eastAsia="標楷體" w:hAnsi="標楷體" w:cs="Calibri"/>
              </w:rPr>
            </w:pPr>
          </w:p>
        </w:tc>
        <w:tc>
          <w:tcPr>
            <w:tcW w:w="1555" w:type="dxa"/>
            <w:vAlign w:val="center"/>
          </w:tcPr>
          <w:p w14:paraId="3E916A44" w14:textId="757F1A86" w:rsidR="00BB59F4" w:rsidRPr="00F259A3" w:rsidRDefault="00BB59F4" w:rsidP="00BB59F4">
            <w:pPr>
              <w:jc w:val="center"/>
              <w:rPr>
                <w:rFonts w:ascii="標楷體" w:eastAsia="標楷體" w:hAnsi="標楷體" w:cs="Calibri"/>
              </w:rPr>
            </w:pPr>
            <w:r w:rsidRPr="00814EB2">
              <w:rPr>
                <w:rFonts w:ascii="標楷體" w:eastAsia="標楷體" w:hAnsi="標楷體" w:hint="eastAsia"/>
              </w:rPr>
              <w:t>業務專員</w:t>
            </w:r>
          </w:p>
        </w:tc>
        <w:tc>
          <w:tcPr>
            <w:tcW w:w="850" w:type="dxa"/>
            <w:vAlign w:val="center"/>
          </w:tcPr>
          <w:p w14:paraId="6BA68DBD" w14:textId="282978B9"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5</w:t>
            </w:r>
          </w:p>
        </w:tc>
        <w:tc>
          <w:tcPr>
            <w:tcW w:w="1986" w:type="dxa"/>
            <w:gridSpan w:val="2"/>
            <w:vAlign w:val="center"/>
          </w:tcPr>
          <w:p w14:paraId="6F988019" w14:textId="5A09165D" w:rsidR="00BB59F4" w:rsidRPr="00F259A3" w:rsidRDefault="00BB59F4" w:rsidP="00BB59F4">
            <w:pPr>
              <w:rPr>
                <w:rFonts w:ascii="標楷體" w:eastAsia="標楷體" w:hAnsi="標楷體" w:cs="Calibri"/>
              </w:rPr>
            </w:pPr>
            <w:r w:rsidRPr="00814EB2">
              <w:rPr>
                <w:rFonts w:ascii="標楷體" w:eastAsia="標楷體" w:hAnsi="標楷體" w:hint="eastAsia"/>
                <w:color w:val="000000"/>
              </w:rPr>
              <w:t>大學以上/化學/商學相關</w:t>
            </w:r>
          </w:p>
        </w:tc>
        <w:tc>
          <w:tcPr>
            <w:tcW w:w="3969" w:type="dxa"/>
            <w:gridSpan w:val="5"/>
            <w:vAlign w:val="center"/>
          </w:tcPr>
          <w:p w14:paraId="29ABE0BA" w14:textId="77777777" w:rsidR="00BB59F4" w:rsidRPr="00814EB2" w:rsidRDefault="00BB59F4" w:rsidP="00BB59F4">
            <w:pPr>
              <w:pStyle w:val="a3"/>
              <w:widowControl/>
              <w:numPr>
                <w:ilvl w:val="0"/>
                <w:numId w:val="3"/>
              </w:numPr>
              <w:snapToGrid w:val="0"/>
              <w:spacing w:line="240" w:lineRule="atLeast"/>
              <w:ind w:leftChars="0"/>
              <w:jc w:val="both"/>
              <w:rPr>
                <w:rFonts w:ascii="標楷體" w:eastAsia="標楷體" w:hAnsi="標楷體"/>
                <w:szCs w:val="24"/>
              </w:rPr>
            </w:pPr>
            <w:r w:rsidRPr="00814EB2">
              <w:rPr>
                <w:rFonts w:ascii="標楷體" w:eastAsia="標楷體" w:hAnsi="標楷體" w:hint="eastAsia"/>
                <w:szCs w:val="24"/>
              </w:rPr>
              <w:t>客戶開發與維護</w:t>
            </w:r>
          </w:p>
          <w:p w14:paraId="41D90B79" w14:textId="77777777" w:rsidR="00BB59F4" w:rsidRPr="00814EB2" w:rsidRDefault="00BB59F4" w:rsidP="00BB59F4">
            <w:pPr>
              <w:pStyle w:val="a3"/>
              <w:widowControl/>
              <w:numPr>
                <w:ilvl w:val="0"/>
                <w:numId w:val="3"/>
              </w:numPr>
              <w:snapToGrid w:val="0"/>
              <w:spacing w:line="240" w:lineRule="atLeast"/>
              <w:ind w:leftChars="0"/>
              <w:jc w:val="both"/>
              <w:rPr>
                <w:rFonts w:ascii="標楷體" w:eastAsia="標楷體" w:hAnsi="標楷體"/>
                <w:szCs w:val="24"/>
              </w:rPr>
            </w:pPr>
            <w:r w:rsidRPr="00814EB2">
              <w:rPr>
                <w:rFonts w:ascii="標楷體" w:eastAsia="標楷體" w:hAnsi="標楷體" w:hint="eastAsia"/>
                <w:szCs w:val="24"/>
              </w:rPr>
              <w:t>銷售策略擬定與執行</w:t>
            </w:r>
          </w:p>
          <w:p w14:paraId="3E99FADF" w14:textId="77777777" w:rsidR="00BB59F4" w:rsidRPr="00814EB2" w:rsidRDefault="00BB59F4" w:rsidP="00BB59F4">
            <w:pPr>
              <w:pStyle w:val="a3"/>
              <w:widowControl/>
              <w:numPr>
                <w:ilvl w:val="0"/>
                <w:numId w:val="3"/>
              </w:numPr>
              <w:snapToGrid w:val="0"/>
              <w:spacing w:line="240" w:lineRule="atLeast"/>
              <w:ind w:leftChars="0"/>
              <w:jc w:val="both"/>
              <w:rPr>
                <w:rFonts w:ascii="標楷體" w:eastAsia="標楷體" w:hAnsi="標楷體"/>
                <w:szCs w:val="24"/>
              </w:rPr>
            </w:pPr>
            <w:r w:rsidRPr="00814EB2">
              <w:rPr>
                <w:rFonts w:ascii="標楷體" w:eastAsia="標楷體" w:hAnsi="標楷體" w:hint="eastAsia"/>
                <w:szCs w:val="24"/>
              </w:rPr>
              <w:t>參加產業相關展覽、推廣活動</w:t>
            </w:r>
          </w:p>
          <w:p w14:paraId="48772369" w14:textId="343A15A7" w:rsidR="00BB59F4" w:rsidRPr="00F259A3" w:rsidRDefault="00BB59F4" w:rsidP="00BB59F4">
            <w:pPr>
              <w:rPr>
                <w:rFonts w:ascii="標楷體" w:eastAsia="標楷體" w:hAnsi="標楷體" w:cs="Calibri"/>
              </w:rPr>
            </w:pPr>
            <w:r w:rsidRPr="00814EB2">
              <w:rPr>
                <w:rFonts w:ascii="標楷體" w:eastAsia="標楷體" w:hAnsi="標楷體" w:hint="eastAsia"/>
              </w:rPr>
              <w:t>4.其他主管交辦事項</w:t>
            </w:r>
          </w:p>
        </w:tc>
        <w:tc>
          <w:tcPr>
            <w:tcW w:w="1845" w:type="dxa"/>
            <w:vAlign w:val="center"/>
          </w:tcPr>
          <w:p w14:paraId="1D965561" w14:textId="335D7CF0" w:rsidR="00BB59F4" w:rsidRPr="00F259A3" w:rsidRDefault="00BB59F4" w:rsidP="00BB59F4">
            <w:pPr>
              <w:rPr>
                <w:rFonts w:ascii="標楷體" w:eastAsia="標楷體" w:hAnsi="標楷體" w:cs="Calibri"/>
              </w:rPr>
            </w:pPr>
            <w:r w:rsidRPr="00814EB2">
              <w:rPr>
                <w:rFonts w:ascii="標楷體" w:eastAsia="標楷體" w:hAnsi="標楷體" w:cs="Calibri" w:hint="eastAsia"/>
              </w:rPr>
              <w:t>面議</w:t>
            </w:r>
          </w:p>
        </w:tc>
      </w:tr>
      <w:tr w:rsidR="00BB59F4" w:rsidRPr="0069544D" w14:paraId="4AC65844" w14:textId="77777777" w:rsidTr="00042A3C">
        <w:tblPrEx>
          <w:tblCellMar>
            <w:left w:w="28" w:type="dxa"/>
            <w:right w:w="28" w:type="dxa"/>
          </w:tblCellMar>
          <w:tblLook w:val="0000" w:firstRow="0" w:lastRow="0" w:firstColumn="0" w:lastColumn="0" w:noHBand="0" w:noVBand="0"/>
        </w:tblPrEx>
        <w:trPr>
          <w:trHeight w:val="850"/>
        </w:trPr>
        <w:tc>
          <w:tcPr>
            <w:tcW w:w="430" w:type="dxa"/>
            <w:vMerge/>
            <w:vAlign w:val="center"/>
          </w:tcPr>
          <w:p w14:paraId="227F5E7D" w14:textId="77777777" w:rsidR="00BB59F4" w:rsidRPr="00F259A3" w:rsidRDefault="00BB59F4" w:rsidP="00BB59F4">
            <w:pPr>
              <w:jc w:val="center"/>
              <w:rPr>
                <w:rFonts w:ascii="標楷體" w:eastAsia="標楷體" w:hAnsi="標楷體" w:cs="Calibri"/>
              </w:rPr>
            </w:pPr>
          </w:p>
        </w:tc>
        <w:tc>
          <w:tcPr>
            <w:tcW w:w="1555" w:type="dxa"/>
            <w:vAlign w:val="center"/>
          </w:tcPr>
          <w:p w14:paraId="0B58B33C" w14:textId="248ED1CA" w:rsidR="00BB59F4" w:rsidRPr="00F259A3" w:rsidRDefault="00BB59F4" w:rsidP="00BB59F4">
            <w:pPr>
              <w:jc w:val="center"/>
              <w:rPr>
                <w:rFonts w:ascii="標楷體" w:eastAsia="標楷體" w:hAnsi="標楷體" w:cs="Calibri"/>
              </w:rPr>
            </w:pPr>
            <w:r>
              <w:rPr>
                <w:rFonts w:ascii="標楷體" w:eastAsia="標楷體" w:hAnsi="標楷體" w:hint="eastAsia"/>
              </w:rPr>
              <w:t>統計技術專員</w:t>
            </w:r>
          </w:p>
        </w:tc>
        <w:tc>
          <w:tcPr>
            <w:tcW w:w="850" w:type="dxa"/>
            <w:vAlign w:val="center"/>
          </w:tcPr>
          <w:p w14:paraId="64E0C5C2" w14:textId="1612FA9E" w:rsidR="00BB59F4" w:rsidRPr="00F259A3" w:rsidRDefault="00BB59F4" w:rsidP="00BB59F4">
            <w:pPr>
              <w:rPr>
                <w:rFonts w:ascii="標楷體" w:eastAsia="標楷體" w:hAnsi="標楷體" w:cs="Calibri"/>
              </w:rPr>
            </w:pPr>
            <w:r>
              <w:rPr>
                <w:rFonts w:ascii="標楷體" w:eastAsia="標楷體" w:hAnsi="標楷體" w:hint="eastAsia"/>
                <w:color w:val="000000"/>
              </w:rPr>
              <w:t>2</w:t>
            </w:r>
          </w:p>
        </w:tc>
        <w:tc>
          <w:tcPr>
            <w:tcW w:w="1986" w:type="dxa"/>
            <w:gridSpan w:val="2"/>
            <w:vAlign w:val="center"/>
          </w:tcPr>
          <w:p w14:paraId="1E0F8FD3" w14:textId="712536C5" w:rsidR="00BB59F4" w:rsidRPr="00F259A3" w:rsidRDefault="00BB59F4" w:rsidP="00BB59F4">
            <w:pPr>
              <w:rPr>
                <w:rFonts w:ascii="標楷體" w:eastAsia="標楷體" w:hAnsi="標楷體" w:cs="Calibri"/>
              </w:rPr>
            </w:pPr>
            <w:r w:rsidRPr="008B73BE">
              <w:rPr>
                <w:rFonts w:ascii="標楷體" w:eastAsia="標楷體" w:hAnsi="標楷體"/>
                <w:color w:val="000000"/>
              </w:rPr>
              <w:t>統計學相關、數理統計相關、工業管理相關</w:t>
            </w:r>
          </w:p>
        </w:tc>
        <w:tc>
          <w:tcPr>
            <w:tcW w:w="3969" w:type="dxa"/>
            <w:gridSpan w:val="5"/>
            <w:vAlign w:val="center"/>
          </w:tcPr>
          <w:p w14:paraId="560D5E27" w14:textId="3BB30653" w:rsidR="00BB59F4" w:rsidRPr="00F259A3" w:rsidRDefault="00BB59F4" w:rsidP="008B73BE">
            <w:pPr>
              <w:autoSpaceDE w:val="0"/>
              <w:autoSpaceDN w:val="0"/>
              <w:adjustRightInd w:val="0"/>
              <w:rPr>
                <w:rFonts w:ascii="標楷體" w:eastAsia="標楷體" w:hAnsi="標楷體" w:cs="Calibri"/>
              </w:rPr>
            </w:pPr>
            <w:r w:rsidRPr="008B73BE">
              <w:rPr>
                <w:rFonts w:ascii="標楷體" w:eastAsia="標楷體" w:hAnsi="標楷體" w:cs="NotoSansCJKtc-Regular"/>
                <w:kern w:val="0"/>
              </w:rPr>
              <w:t>1.統計技術之應用、數據分析與建模、Excel巨集編寫 2.協助進行工廠各項改善及統計人才培訓 3.統計技術授課與教材製作，並提供公司內部各單位關於統計技術及問題解決之諮詢與支援 4.引進新知識/新工具(如：AI工具)及新管理技術</w:t>
            </w:r>
          </w:p>
        </w:tc>
        <w:tc>
          <w:tcPr>
            <w:tcW w:w="1845" w:type="dxa"/>
            <w:vAlign w:val="center"/>
          </w:tcPr>
          <w:p w14:paraId="59E1E977" w14:textId="77777777" w:rsidR="00BB59F4" w:rsidRPr="00F259A3" w:rsidRDefault="00BB59F4" w:rsidP="00BB59F4">
            <w:pPr>
              <w:rPr>
                <w:rFonts w:ascii="標楷體" w:eastAsia="標楷體" w:hAnsi="標楷體" w:cs="Calibri"/>
              </w:rPr>
            </w:pPr>
          </w:p>
        </w:tc>
      </w:tr>
      <w:tr w:rsidR="00BB59F4" w:rsidRPr="0069544D" w14:paraId="06947494" w14:textId="77777777" w:rsidTr="00042A3C">
        <w:tblPrEx>
          <w:tblCellMar>
            <w:left w:w="28" w:type="dxa"/>
            <w:right w:w="28" w:type="dxa"/>
          </w:tblCellMar>
          <w:tblLook w:val="0000" w:firstRow="0" w:lastRow="0" w:firstColumn="0" w:lastColumn="0" w:noHBand="0" w:noVBand="0"/>
        </w:tblPrEx>
        <w:trPr>
          <w:trHeight w:val="725"/>
        </w:trPr>
        <w:tc>
          <w:tcPr>
            <w:tcW w:w="1985" w:type="dxa"/>
            <w:gridSpan w:val="2"/>
            <w:vAlign w:val="center"/>
          </w:tcPr>
          <w:p w14:paraId="363500F8"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學生需準備履歷</w:t>
            </w:r>
          </w:p>
        </w:tc>
        <w:tc>
          <w:tcPr>
            <w:tcW w:w="1559" w:type="dxa"/>
            <w:gridSpan w:val="2"/>
            <w:tcBorders>
              <w:bottom w:val="single" w:sz="4" w:space="0" w:color="auto"/>
            </w:tcBorders>
            <w:vAlign w:val="center"/>
          </w:tcPr>
          <w:p w14:paraId="2A7302E3" w14:textId="322B2DED" w:rsidR="00BB59F4" w:rsidRPr="00F259A3" w:rsidRDefault="00BB59F4" w:rsidP="00BB59F4">
            <w:pPr>
              <w:jc w:val="both"/>
              <w:rPr>
                <w:rFonts w:ascii="標楷體" w:eastAsia="標楷體" w:hAnsi="標楷體" w:cs="Arial"/>
              </w:rPr>
            </w:pPr>
            <w:r w:rsidRPr="00F259A3">
              <w:rPr>
                <w:rFonts w:ascii="標楷體" w:eastAsia="標楷體" w:hAnsi="標楷體" w:cs="Arial" w:hint="eastAsia"/>
              </w:rPr>
              <w:t xml:space="preserve">□是  </w:t>
            </w:r>
            <w:r>
              <w:rPr>
                <w:rFonts w:ascii="新細明體" w:hAnsi="新細明體" w:cs="Arial" w:hint="eastAsia"/>
              </w:rPr>
              <w:t>■</w:t>
            </w:r>
            <w:r w:rsidRPr="00F259A3">
              <w:rPr>
                <w:rFonts w:ascii="標楷體" w:eastAsia="標楷體" w:hAnsi="標楷體" w:cs="Arial" w:hint="eastAsia"/>
              </w:rPr>
              <w:t xml:space="preserve"> 否</w:t>
            </w:r>
          </w:p>
        </w:tc>
        <w:tc>
          <w:tcPr>
            <w:tcW w:w="1277" w:type="dxa"/>
            <w:tcBorders>
              <w:bottom w:val="single" w:sz="4" w:space="0" w:color="auto"/>
            </w:tcBorders>
            <w:vAlign w:val="center"/>
          </w:tcPr>
          <w:p w14:paraId="19427B4F" w14:textId="77777777" w:rsidR="00BB59F4" w:rsidRPr="00F259A3" w:rsidRDefault="00BB59F4" w:rsidP="00BB59F4">
            <w:pPr>
              <w:jc w:val="center"/>
              <w:rPr>
                <w:rFonts w:ascii="標楷體" w:eastAsia="標楷體" w:hAnsi="標楷體" w:cs="Arial"/>
              </w:rPr>
            </w:pPr>
            <w:r w:rsidRPr="00F259A3">
              <w:rPr>
                <w:rFonts w:ascii="標楷體" w:eastAsia="標楷體" w:hAnsi="標楷體" w:cs="Calibri" w:hint="eastAsia"/>
              </w:rPr>
              <w:t>進行現場</w:t>
            </w:r>
            <w:r>
              <w:rPr>
                <w:rFonts w:ascii="標楷體" w:eastAsia="標楷體" w:hAnsi="標楷體" w:cs="Calibri"/>
              </w:rPr>
              <w:br/>
            </w:r>
            <w:r w:rsidRPr="00F259A3">
              <w:rPr>
                <w:rFonts w:ascii="標楷體" w:eastAsia="標楷體" w:hAnsi="標楷體" w:cs="Calibri" w:hint="eastAsia"/>
              </w:rPr>
              <w:t>面試/徵才</w:t>
            </w:r>
          </w:p>
        </w:tc>
        <w:tc>
          <w:tcPr>
            <w:tcW w:w="1559" w:type="dxa"/>
            <w:tcBorders>
              <w:bottom w:val="single" w:sz="4" w:space="0" w:color="auto"/>
            </w:tcBorders>
            <w:vAlign w:val="center"/>
          </w:tcPr>
          <w:p w14:paraId="26814C0F" w14:textId="7ECA1CB6" w:rsidR="00BB59F4" w:rsidRPr="00F259A3" w:rsidRDefault="00BB59F4" w:rsidP="00BB59F4">
            <w:pPr>
              <w:jc w:val="both"/>
              <w:rPr>
                <w:rFonts w:ascii="標楷體" w:eastAsia="標楷體" w:hAnsi="標楷體" w:cs="Arial"/>
              </w:rPr>
            </w:pPr>
            <w:r>
              <w:rPr>
                <w:rFonts w:ascii="新細明體" w:hAnsi="新細明體" w:cs="Arial" w:hint="eastAsia"/>
              </w:rPr>
              <w:t>■</w:t>
            </w:r>
            <w:r w:rsidRPr="00F259A3">
              <w:rPr>
                <w:rFonts w:ascii="標楷體" w:eastAsia="標楷體" w:hAnsi="標楷體" w:cs="Arial" w:hint="eastAsia"/>
              </w:rPr>
              <w:t>是  □ 否</w:t>
            </w:r>
          </w:p>
        </w:tc>
        <w:tc>
          <w:tcPr>
            <w:tcW w:w="1134" w:type="dxa"/>
            <w:gridSpan w:val="2"/>
            <w:tcBorders>
              <w:bottom w:val="single" w:sz="4" w:space="0" w:color="auto"/>
            </w:tcBorders>
            <w:vAlign w:val="center"/>
          </w:tcPr>
          <w:p w14:paraId="494FA46E" w14:textId="77777777" w:rsidR="00BB59F4" w:rsidRPr="00F259A3" w:rsidRDefault="00BB59F4" w:rsidP="00BB59F4">
            <w:pPr>
              <w:jc w:val="both"/>
              <w:rPr>
                <w:rFonts w:ascii="標楷體" w:eastAsia="標楷體" w:hAnsi="標楷體" w:cs="Arial"/>
              </w:rPr>
            </w:pPr>
            <w:r w:rsidRPr="00F259A3">
              <w:rPr>
                <w:rFonts w:ascii="標楷體" w:eastAsia="標楷體" w:hAnsi="標楷體" w:cs="Arial" w:hint="eastAsia"/>
              </w:rPr>
              <w:t>需求類型</w:t>
            </w:r>
          </w:p>
        </w:tc>
        <w:tc>
          <w:tcPr>
            <w:tcW w:w="3121" w:type="dxa"/>
            <w:gridSpan w:val="3"/>
            <w:tcBorders>
              <w:bottom w:val="single" w:sz="4" w:space="0" w:color="auto"/>
            </w:tcBorders>
            <w:vAlign w:val="center"/>
          </w:tcPr>
          <w:p w14:paraId="0F63E6A8" w14:textId="1B4C5C06" w:rsidR="00BB59F4" w:rsidRPr="00F259A3" w:rsidRDefault="00BB59F4" w:rsidP="00BB59F4">
            <w:pPr>
              <w:jc w:val="both"/>
              <w:rPr>
                <w:rFonts w:ascii="標楷體" w:eastAsia="標楷體" w:hAnsi="標楷體" w:cs="Arial"/>
              </w:rPr>
            </w:pPr>
            <w:r>
              <w:rPr>
                <w:rFonts w:ascii="新細明體" w:hAnsi="新細明體" w:cs="Arial" w:hint="eastAsia"/>
              </w:rPr>
              <w:t>■</w:t>
            </w:r>
            <w:r w:rsidRPr="00F259A3">
              <w:rPr>
                <w:rFonts w:ascii="標楷體" w:eastAsia="標楷體" w:hAnsi="標楷體" w:cs="Arial" w:hint="eastAsia"/>
              </w:rPr>
              <w:t>全職  □工讀</w:t>
            </w:r>
          </w:p>
        </w:tc>
      </w:tr>
      <w:tr w:rsidR="00BB59F4" w:rsidRPr="0069544D" w14:paraId="25B45491" w14:textId="77777777" w:rsidTr="00042A3C">
        <w:tblPrEx>
          <w:tblCellMar>
            <w:left w:w="28" w:type="dxa"/>
            <w:right w:w="28" w:type="dxa"/>
          </w:tblCellMar>
          <w:tblLook w:val="0000" w:firstRow="0" w:lastRow="0" w:firstColumn="0" w:lastColumn="0" w:noHBand="0" w:noVBand="0"/>
        </w:tblPrEx>
        <w:trPr>
          <w:trHeight w:val="924"/>
        </w:trPr>
        <w:tc>
          <w:tcPr>
            <w:tcW w:w="1985" w:type="dxa"/>
            <w:gridSpan w:val="2"/>
            <w:tcBorders>
              <w:right w:val="single" w:sz="4" w:space="0" w:color="auto"/>
            </w:tcBorders>
            <w:vAlign w:val="center"/>
          </w:tcPr>
          <w:p w14:paraId="0849186D"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hint="eastAsia"/>
              </w:rPr>
              <w:t>其他事項</w:t>
            </w:r>
          </w:p>
        </w:tc>
        <w:tc>
          <w:tcPr>
            <w:tcW w:w="8650" w:type="dxa"/>
            <w:gridSpan w:val="9"/>
            <w:tcBorders>
              <w:top w:val="single" w:sz="4" w:space="0" w:color="auto"/>
              <w:left w:val="single" w:sz="4" w:space="0" w:color="auto"/>
            </w:tcBorders>
            <w:vAlign w:val="center"/>
          </w:tcPr>
          <w:p w14:paraId="773ACC16" w14:textId="77777777" w:rsidR="00BB59F4" w:rsidRPr="009C11E7" w:rsidRDefault="00BB59F4" w:rsidP="00BB59F4">
            <w:pPr>
              <w:spacing w:beforeLines="50" w:before="180" w:line="240" w:lineRule="exact"/>
              <w:jc w:val="both"/>
              <w:rPr>
                <w:rFonts w:ascii="標楷體" w:eastAsia="標楷體" w:hAnsi="標楷體" w:cs="Calibri"/>
                <w:sz w:val="20"/>
                <w:szCs w:val="20"/>
              </w:rPr>
            </w:pPr>
          </w:p>
        </w:tc>
      </w:tr>
      <w:tr w:rsidR="00BB59F4" w:rsidRPr="004F6E92" w14:paraId="653A3E02" w14:textId="77777777" w:rsidTr="00042A3C">
        <w:tblPrEx>
          <w:tblCellMar>
            <w:left w:w="28" w:type="dxa"/>
            <w:right w:w="28" w:type="dxa"/>
          </w:tblCellMar>
          <w:tblLook w:val="0000" w:firstRow="0" w:lastRow="0" w:firstColumn="0" w:lastColumn="0" w:noHBand="0" w:noVBand="0"/>
        </w:tblPrEx>
        <w:trPr>
          <w:trHeight w:val="1114"/>
        </w:trPr>
        <w:tc>
          <w:tcPr>
            <w:tcW w:w="1985" w:type="dxa"/>
            <w:gridSpan w:val="2"/>
            <w:vAlign w:val="center"/>
          </w:tcPr>
          <w:p w14:paraId="121CF9CC" w14:textId="77777777" w:rsidR="00BB59F4" w:rsidRPr="00F259A3" w:rsidRDefault="00BB59F4" w:rsidP="00BB59F4">
            <w:pPr>
              <w:snapToGrid w:val="0"/>
              <w:spacing w:line="300" w:lineRule="auto"/>
              <w:jc w:val="center"/>
              <w:rPr>
                <w:rFonts w:ascii="標楷體" w:eastAsia="標楷體" w:hAnsi="標楷體" w:cs="Calibri"/>
              </w:rPr>
            </w:pPr>
            <w:r w:rsidRPr="00F259A3">
              <w:rPr>
                <w:rFonts w:ascii="標楷體" w:eastAsia="標楷體" w:hAnsi="標楷體" w:cs="Calibri" w:hint="eastAsia"/>
              </w:rPr>
              <w:lastRenderedPageBreak/>
              <w:t>申請規定</w:t>
            </w:r>
          </w:p>
        </w:tc>
        <w:tc>
          <w:tcPr>
            <w:tcW w:w="8650" w:type="dxa"/>
            <w:gridSpan w:val="9"/>
            <w:tcBorders>
              <w:top w:val="single" w:sz="4" w:space="0" w:color="auto"/>
            </w:tcBorders>
          </w:tcPr>
          <w:p w14:paraId="7CA7C6A5" w14:textId="77777777" w:rsidR="00BB59F4" w:rsidRPr="00F259A3" w:rsidRDefault="00BB59F4" w:rsidP="00BB59F4">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職缺務必符合勞基法，投保勞健保及符合最低薪資等相關規定。</w:t>
            </w:r>
          </w:p>
          <w:p w14:paraId="4B7CA958" w14:textId="77777777" w:rsidR="00BB59F4" w:rsidRPr="00F259A3" w:rsidRDefault="00BB59F4" w:rsidP="00BB59F4">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現場不可進行商業活動宣傳(如付費課程、物品買賣等)，如有違反規定者本校將停止合作。</w:t>
            </w:r>
            <w:r>
              <w:rPr>
                <w:rFonts w:ascii="標楷體" w:eastAsia="標楷體" w:hAnsi="標楷體" w:cs="Calibri" w:hint="eastAsia"/>
              </w:rPr>
              <w:t>；</w:t>
            </w:r>
          </w:p>
          <w:p w14:paraId="0879631F" w14:textId="77777777" w:rsidR="00BB59F4" w:rsidRDefault="00BB59F4" w:rsidP="00BB59F4">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hint="eastAsia"/>
                <w:szCs w:val="24"/>
              </w:rPr>
              <w:t>本活動以提供應屆畢業生工作機會</w:t>
            </w:r>
            <w:r>
              <w:rPr>
                <w:rFonts w:ascii="標楷體" w:eastAsia="標楷體" w:hAnsi="標楷體" w:hint="eastAsia"/>
                <w:szCs w:val="24"/>
              </w:rPr>
              <w:t>為旨</w:t>
            </w:r>
            <w:r w:rsidRPr="00F259A3">
              <w:rPr>
                <w:rFonts w:ascii="標楷體" w:eastAsia="標楷體" w:hAnsi="標楷體" w:hint="eastAsia"/>
                <w:szCs w:val="24"/>
              </w:rPr>
              <w:t>，故以提供全職工作機會</w:t>
            </w:r>
            <w:r>
              <w:rPr>
                <w:rFonts w:ascii="標楷體" w:eastAsia="標楷體" w:hAnsi="標楷體" w:hint="eastAsia"/>
                <w:szCs w:val="24"/>
              </w:rPr>
              <w:t>企業</w:t>
            </w:r>
            <w:r w:rsidRPr="00F259A3">
              <w:rPr>
                <w:rFonts w:ascii="標楷體" w:eastAsia="標楷體" w:hAnsi="標楷體" w:hint="eastAsia"/>
                <w:szCs w:val="24"/>
              </w:rPr>
              <w:t>為優先。</w:t>
            </w:r>
          </w:p>
          <w:p w14:paraId="33DC610C" w14:textId="77777777" w:rsidR="00BB59F4" w:rsidRPr="009C11E7" w:rsidRDefault="00BB59F4" w:rsidP="00BB59F4">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cs="Calibri" w:hint="eastAsia"/>
                <w:szCs w:val="24"/>
              </w:rPr>
              <w:t>企業不得強迫本校學生留下個人基本資料及聯絡方式。</w:t>
            </w:r>
          </w:p>
          <w:p w14:paraId="2883D976" w14:textId="77777777" w:rsidR="00BB59F4" w:rsidRPr="00F259A3" w:rsidRDefault="00BB59F4" w:rsidP="00BB59F4">
            <w:pPr>
              <w:pStyle w:val="a3"/>
              <w:numPr>
                <w:ilvl w:val="0"/>
                <w:numId w:val="1"/>
              </w:numPr>
              <w:snapToGrid w:val="0"/>
              <w:spacing w:line="280" w:lineRule="exact"/>
              <w:ind w:leftChars="0"/>
              <w:rPr>
                <w:rFonts w:ascii="標楷體" w:eastAsia="標楷體" w:hAnsi="標楷體"/>
                <w:szCs w:val="24"/>
              </w:rPr>
            </w:pPr>
            <w:r>
              <w:rPr>
                <w:rFonts w:ascii="標楷體" w:eastAsia="標楷體" w:hAnsi="標楷體" w:cs="Calibri" w:hint="eastAsia"/>
                <w:b/>
              </w:rPr>
              <w:t>本校校園停車採收費制參展企業僅提供2張/天停車劵;超過部分請自行負擔。</w:t>
            </w:r>
          </w:p>
        </w:tc>
      </w:tr>
      <w:tr w:rsidR="00BB59F4" w:rsidRPr="0069544D" w14:paraId="560AC562" w14:textId="77777777" w:rsidTr="00042A3C">
        <w:tblPrEx>
          <w:tblCellMar>
            <w:left w:w="28" w:type="dxa"/>
            <w:right w:w="28" w:type="dxa"/>
          </w:tblCellMar>
          <w:tblLook w:val="0000" w:firstRow="0" w:lastRow="0" w:firstColumn="0" w:lastColumn="0" w:noHBand="0" w:noVBand="0"/>
        </w:tblPrEx>
        <w:trPr>
          <w:trHeight w:val="668"/>
        </w:trPr>
        <w:tc>
          <w:tcPr>
            <w:tcW w:w="1985" w:type="dxa"/>
            <w:gridSpan w:val="2"/>
            <w:tcBorders>
              <w:bottom w:val="single" w:sz="12" w:space="0" w:color="auto"/>
            </w:tcBorders>
            <w:vAlign w:val="center"/>
          </w:tcPr>
          <w:p w14:paraId="0669D122" w14:textId="77777777" w:rsidR="00BB59F4" w:rsidRPr="00F259A3" w:rsidRDefault="00BB59F4" w:rsidP="00BB59F4">
            <w:pPr>
              <w:jc w:val="center"/>
              <w:rPr>
                <w:rFonts w:ascii="標楷體" w:eastAsia="標楷體" w:hAnsi="標楷體" w:cs="Calibri"/>
              </w:rPr>
            </w:pPr>
            <w:r w:rsidRPr="00F259A3">
              <w:rPr>
                <w:rFonts w:ascii="標楷體" w:eastAsia="標楷體" w:hAnsi="標楷體" w:cs="Calibri"/>
              </w:rPr>
              <w:t>備註事項</w:t>
            </w:r>
          </w:p>
        </w:tc>
        <w:tc>
          <w:tcPr>
            <w:tcW w:w="8650" w:type="dxa"/>
            <w:gridSpan w:val="9"/>
            <w:tcBorders>
              <w:bottom w:val="single" w:sz="12" w:space="0" w:color="auto"/>
            </w:tcBorders>
          </w:tcPr>
          <w:p w14:paraId="2488C93D" w14:textId="77777777" w:rsidR="00BB59F4" w:rsidRPr="00F259A3" w:rsidRDefault="00BB59F4" w:rsidP="00BB59F4">
            <w:pPr>
              <w:spacing w:line="280" w:lineRule="exact"/>
              <w:jc w:val="both"/>
              <w:rPr>
                <w:rFonts w:ascii="標楷體" w:eastAsia="標楷體" w:hAnsi="標楷體" w:cs="Calibri"/>
              </w:rPr>
            </w:pPr>
            <w:r w:rsidRPr="00F259A3">
              <w:rPr>
                <w:rFonts w:ascii="標楷體" w:eastAsia="標楷體" w:hAnsi="標楷體" w:cs="Calibri" w:hint="eastAsia"/>
              </w:rPr>
              <w:t>聯絡方式：03</w:t>
            </w:r>
            <w:r w:rsidRPr="00F259A3">
              <w:rPr>
                <w:rFonts w:ascii="標楷體" w:eastAsia="標楷體" w:hAnsi="標楷體" w:cs="Calibri"/>
              </w:rPr>
              <w:t>-</w:t>
            </w:r>
            <w:r w:rsidRPr="00F259A3">
              <w:rPr>
                <w:rFonts w:ascii="標楷體" w:eastAsia="標楷體" w:hAnsi="標楷體" w:cs="Calibri" w:hint="eastAsia"/>
              </w:rPr>
              <w:t>9357400</w:t>
            </w:r>
            <w:r w:rsidRPr="00F259A3">
              <w:rPr>
                <w:rFonts w:ascii="標楷體" w:eastAsia="標楷體" w:hAnsi="標楷體" w:cs="Calibri"/>
              </w:rPr>
              <w:t>分機</w:t>
            </w:r>
            <w:r>
              <w:rPr>
                <w:rFonts w:ascii="標楷體" w:eastAsia="標楷體" w:hAnsi="標楷體" w:cs="Calibri" w:hint="eastAsia"/>
              </w:rPr>
              <w:t>7</w:t>
            </w:r>
            <w:r>
              <w:rPr>
                <w:rFonts w:ascii="標楷體" w:eastAsia="標楷體" w:hAnsi="標楷體" w:cs="Calibri"/>
              </w:rPr>
              <w:t>177;7178;</w:t>
            </w:r>
            <w:r w:rsidRPr="00F259A3">
              <w:rPr>
                <w:rFonts w:ascii="標楷體" w:eastAsia="標楷體" w:hAnsi="標楷體" w:cs="Calibri" w:hint="eastAsia"/>
              </w:rPr>
              <w:t>7180</w:t>
            </w:r>
          </w:p>
          <w:p w14:paraId="2E9CF25E" w14:textId="77777777" w:rsidR="00BB59F4" w:rsidRPr="00F259A3" w:rsidRDefault="00BB59F4" w:rsidP="00BB59F4">
            <w:pPr>
              <w:spacing w:line="280" w:lineRule="exact"/>
              <w:jc w:val="both"/>
              <w:rPr>
                <w:rFonts w:ascii="標楷體" w:eastAsia="標楷體" w:hAnsi="標楷體" w:cs="Calibri"/>
              </w:rPr>
            </w:pPr>
            <w:r w:rsidRPr="00F259A3">
              <w:rPr>
                <w:rFonts w:ascii="標楷體" w:eastAsia="標楷體" w:hAnsi="標楷體" w:cs="Calibri" w:hint="eastAsia"/>
              </w:rPr>
              <w:t xml:space="preserve">傳真電話：03-9315059 </w:t>
            </w:r>
            <w:r w:rsidRPr="00F259A3">
              <w:rPr>
                <w:rFonts w:ascii="標楷體" w:eastAsia="標楷體" w:hAnsi="標楷體" w:cs="Calibri"/>
              </w:rPr>
              <w:t xml:space="preserve">   </w:t>
            </w:r>
            <w:r w:rsidRPr="00F259A3">
              <w:rPr>
                <w:rFonts w:ascii="標楷體" w:eastAsia="標楷體" w:hAnsi="標楷體" w:cs="Calibri" w:hint="eastAsia"/>
              </w:rPr>
              <w:t>E-M</w:t>
            </w:r>
            <w:r w:rsidRPr="00F259A3">
              <w:rPr>
                <w:rFonts w:ascii="標楷體" w:eastAsia="標楷體" w:hAnsi="標楷體" w:cs="Calibri"/>
              </w:rPr>
              <w:t>a</w:t>
            </w:r>
            <w:r w:rsidRPr="00F259A3">
              <w:rPr>
                <w:rFonts w:ascii="標楷體" w:eastAsia="標楷體" w:hAnsi="標楷體" w:cs="Calibri" w:hint="eastAsia"/>
              </w:rPr>
              <w:t>i</w:t>
            </w:r>
            <w:r w:rsidRPr="00F259A3">
              <w:rPr>
                <w:rFonts w:ascii="標楷體" w:eastAsia="標楷體" w:hAnsi="標楷體" w:cs="Calibri"/>
              </w:rPr>
              <w:t>l</w:t>
            </w:r>
            <w:r w:rsidRPr="00F259A3">
              <w:rPr>
                <w:rFonts w:ascii="標楷體" w:eastAsia="標楷體" w:hAnsi="標楷體" w:cs="Calibri" w:hint="eastAsia"/>
              </w:rPr>
              <w:t>信箱：</w:t>
            </w:r>
            <w:r>
              <w:rPr>
                <w:rFonts w:ascii="標楷體" w:eastAsia="標楷體" w:hAnsi="標楷體" w:cs="Calibri" w:hint="eastAsia"/>
              </w:rPr>
              <w:t>n</w:t>
            </w:r>
            <w:r>
              <w:rPr>
                <w:rFonts w:ascii="標楷體" w:eastAsia="標楷體" w:hAnsi="標楷體" w:cs="Calibri"/>
              </w:rPr>
              <w:t>iucss@niu.edu.tw</w:t>
            </w:r>
          </w:p>
        </w:tc>
      </w:tr>
    </w:tbl>
    <w:p w14:paraId="76431425" w14:textId="77777777" w:rsidR="00706111" w:rsidRPr="00AD08FD" w:rsidRDefault="00706111"/>
    <w:sectPr w:rsidR="00706111" w:rsidRPr="00AD08FD" w:rsidSect="00B80052">
      <w:pgSz w:w="11906" w:h="16838"/>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BE365" w14:textId="77777777" w:rsidR="008304BC" w:rsidRDefault="008304BC" w:rsidP="00B80052">
      <w:r>
        <w:separator/>
      </w:r>
    </w:p>
  </w:endnote>
  <w:endnote w:type="continuationSeparator" w:id="0">
    <w:p w14:paraId="42107075" w14:textId="77777777" w:rsidR="008304BC" w:rsidRDefault="008304BC" w:rsidP="00B8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SansCJKtc-Medium">
    <w:altName w:val="MS Gothic"/>
    <w:panose1 w:val="00000000000000000000"/>
    <w:charset w:val="80"/>
    <w:family w:val="auto"/>
    <w:notTrueType/>
    <w:pitch w:val="default"/>
    <w:sig w:usb0="00000000" w:usb1="08070000" w:usb2="00000010" w:usb3="00000000" w:csb0="00020000" w:csb1="00000000"/>
  </w:font>
  <w:font w:name="NotoSansCJKtc-Regular">
    <w:altName w:val="HP Simplified Jpan"/>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00"/>
    <w:family w:val="swiss"/>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HP Simplified Jpan">
    <w:panose1 w:val="020B0500000000000000"/>
    <w:charset w:val="88"/>
    <w:family w:val="swiss"/>
    <w:pitch w:val="variable"/>
    <w:sig w:usb0="E00002FF" w:usb1="38CFEDFA" w:usb2="00000012" w:usb3="00000000" w:csb0="0016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12A0" w14:textId="77777777" w:rsidR="008304BC" w:rsidRDefault="008304BC" w:rsidP="00B80052">
      <w:r>
        <w:separator/>
      </w:r>
    </w:p>
  </w:footnote>
  <w:footnote w:type="continuationSeparator" w:id="0">
    <w:p w14:paraId="0B1EA3A3" w14:textId="77777777" w:rsidR="008304BC" w:rsidRDefault="008304BC" w:rsidP="00B800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948AB"/>
    <w:multiLevelType w:val="hybridMultilevel"/>
    <w:tmpl w:val="65B89EFC"/>
    <w:lvl w:ilvl="0" w:tplc="29AE5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FD2338"/>
    <w:multiLevelType w:val="hybridMultilevel"/>
    <w:tmpl w:val="AF4EE286"/>
    <w:lvl w:ilvl="0" w:tplc="8A6E21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BF3FBE"/>
    <w:multiLevelType w:val="hybridMultilevel"/>
    <w:tmpl w:val="E1227238"/>
    <w:lvl w:ilvl="0" w:tplc="AB66D8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FD"/>
    <w:rsid w:val="00043808"/>
    <w:rsid w:val="00057B5F"/>
    <w:rsid w:val="000C6136"/>
    <w:rsid w:val="0015685C"/>
    <w:rsid w:val="003330ED"/>
    <w:rsid w:val="0043280F"/>
    <w:rsid w:val="0049239F"/>
    <w:rsid w:val="00572B2F"/>
    <w:rsid w:val="005B291A"/>
    <w:rsid w:val="006B18C5"/>
    <w:rsid w:val="006D770E"/>
    <w:rsid w:val="00706111"/>
    <w:rsid w:val="008304BC"/>
    <w:rsid w:val="008B73BE"/>
    <w:rsid w:val="008D462E"/>
    <w:rsid w:val="009835BF"/>
    <w:rsid w:val="009B210B"/>
    <w:rsid w:val="00A13524"/>
    <w:rsid w:val="00A65051"/>
    <w:rsid w:val="00AD08FD"/>
    <w:rsid w:val="00B242E9"/>
    <w:rsid w:val="00B80052"/>
    <w:rsid w:val="00BB59F4"/>
    <w:rsid w:val="00BE0839"/>
    <w:rsid w:val="00C5433C"/>
    <w:rsid w:val="00D54177"/>
    <w:rsid w:val="00D63906"/>
    <w:rsid w:val="00D83AA8"/>
    <w:rsid w:val="00F53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0D61E"/>
  <w15:chartTrackingRefBased/>
  <w15:docId w15:val="{779E77E5-D187-4339-AD0E-DD6728E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8FD"/>
    <w:pPr>
      <w:ind w:leftChars="200" w:left="480"/>
    </w:pPr>
    <w:rPr>
      <w:rFonts w:ascii="Calibri" w:hAnsi="Calibri"/>
      <w:szCs w:val="22"/>
    </w:rPr>
  </w:style>
  <w:style w:type="paragraph" w:styleId="a4">
    <w:name w:val="header"/>
    <w:basedOn w:val="a"/>
    <w:link w:val="a5"/>
    <w:uiPriority w:val="99"/>
    <w:unhideWhenUsed/>
    <w:rsid w:val="00B80052"/>
    <w:pPr>
      <w:tabs>
        <w:tab w:val="center" w:pos="4153"/>
        <w:tab w:val="right" w:pos="8306"/>
      </w:tabs>
      <w:snapToGrid w:val="0"/>
    </w:pPr>
    <w:rPr>
      <w:sz w:val="20"/>
      <w:szCs w:val="20"/>
    </w:rPr>
  </w:style>
  <w:style w:type="character" w:customStyle="1" w:styleId="a5">
    <w:name w:val="頁首 字元"/>
    <w:basedOn w:val="a0"/>
    <w:link w:val="a4"/>
    <w:uiPriority w:val="99"/>
    <w:rsid w:val="00B80052"/>
    <w:rPr>
      <w:rFonts w:ascii="Times New Roman" w:eastAsia="新細明體" w:hAnsi="Times New Roman" w:cs="Times New Roman"/>
      <w:sz w:val="20"/>
      <w:szCs w:val="20"/>
    </w:rPr>
  </w:style>
  <w:style w:type="paragraph" w:styleId="a6">
    <w:name w:val="footer"/>
    <w:basedOn w:val="a"/>
    <w:link w:val="a7"/>
    <w:uiPriority w:val="99"/>
    <w:unhideWhenUsed/>
    <w:rsid w:val="00B80052"/>
    <w:pPr>
      <w:tabs>
        <w:tab w:val="center" w:pos="4153"/>
        <w:tab w:val="right" w:pos="8306"/>
      </w:tabs>
      <w:snapToGrid w:val="0"/>
    </w:pPr>
    <w:rPr>
      <w:sz w:val="20"/>
      <w:szCs w:val="20"/>
    </w:rPr>
  </w:style>
  <w:style w:type="character" w:customStyle="1" w:styleId="a7">
    <w:name w:val="頁尾 字元"/>
    <w:basedOn w:val="a0"/>
    <w:link w:val="a6"/>
    <w:uiPriority w:val="99"/>
    <w:rsid w:val="00B8005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83A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吳芳瑜</cp:lastModifiedBy>
  <cp:revision>3</cp:revision>
  <cp:lastPrinted>2023-10-16T05:52:00Z</cp:lastPrinted>
  <dcterms:created xsi:type="dcterms:W3CDTF">2026-02-10T04:57:00Z</dcterms:created>
  <dcterms:modified xsi:type="dcterms:W3CDTF">2026-02-24T06:26:00Z</dcterms:modified>
</cp:coreProperties>
</file>