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B693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3D5726F1" wp14:editId="537DB2F5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103F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415341FD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32175F7A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63"/>
        <w:gridCol w:w="2817"/>
      </w:tblGrid>
      <w:tr w:rsidR="00AD08FD" w:rsidRPr="00DB52F8" w14:paraId="5B3BC480" w14:textId="77777777" w:rsidTr="007A47D5">
        <w:trPr>
          <w:trHeight w:val="777"/>
        </w:trPr>
        <w:tc>
          <w:tcPr>
            <w:tcW w:w="1985" w:type="dxa"/>
            <w:gridSpan w:val="2"/>
            <w:vAlign w:val="center"/>
          </w:tcPr>
          <w:p w14:paraId="45B6999F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14:paraId="09303B7C" w14:textId="315C49A6" w:rsidR="00AD08FD" w:rsidRPr="00F259A3" w:rsidRDefault="00027B6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新光人壽保險股份有限公司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A66CBE8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14:paraId="74A93E2C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14:paraId="1BC31559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14:paraId="2616B872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14:paraId="50AEC155" w14:textId="45669A93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027B67">
              <w:rPr>
                <w:rFonts w:ascii="標楷體" w:eastAsia="標楷體" w:hAnsi="標楷體" w:hint="eastAsia"/>
                <w:kern w:val="0"/>
              </w:rPr>
              <w:t>■</w:t>
            </w:r>
            <w:r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027B67">
              <w:rPr>
                <w:rFonts w:ascii="標楷體" w:eastAsia="標楷體" w:hAnsi="標楷體" w:hint="eastAsia"/>
                <w:kern w:val="0"/>
                <w:u w:val="single"/>
              </w:rPr>
              <w:t>金融保險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</w:p>
        </w:tc>
      </w:tr>
      <w:tr w:rsidR="00AD08FD" w:rsidRPr="00DB52F8" w14:paraId="476D37D0" w14:textId="77777777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14:paraId="1EEE4E8D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14:paraId="374827DA" w14:textId="77777777"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14:paraId="662DAB9D" w14:textId="17A5E4B8" w:rsidR="00AD08FD" w:rsidRPr="00F259A3" w:rsidRDefault="00027B6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3458902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11D8293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14:paraId="64270164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14:paraId="4C913D86" w14:textId="77777777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14:paraId="44030DBD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14:paraId="4432EA12" w14:textId="0F41761C" w:rsidR="00AD08FD" w:rsidRPr="00F259A3" w:rsidRDefault="00027B6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宜</w:t>
            </w:r>
            <w:r w:rsidRPr="00027B67">
              <w:rPr>
                <w:rFonts w:ascii="標楷體" w:eastAsia="標楷體" w:hAnsi="標楷體"/>
                <w:kern w:val="0"/>
              </w:rPr>
              <w:t>蘭縣羅東鎮興東南路245號</w:t>
            </w:r>
            <w:r>
              <w:rPr>
                <w:rFonts w:ascii="標楷體" w:eastAsia="標楷體" w:hAnsi="標楷體"/>
                <w:kern w:val="0"/>
              </w:rPr>
              <w:t>6</w:t>
            </w:r>
            <w:r w:rsidRPr="00027B67">
              <w:rPr>
                <w:rFonts w:ascii="標楷體" w:eastAsia="標楷體" w:hAnsi="標楷體"/>
                <w:kern w:val="0"/>
              </w:rPr>
              <w:t>樓</w:t>
            </w:r>
          </w:p>
        </w:tc>
        <w:tc>
          <w:tcPr>
            <w:tcW w:w="992" w:type="dxa"/>
            <w:gridSpan w:val="2"/>
            <w:vAlign w:val="center"/>
          </w:tcPr>
          <w:p w14:paraId="704A8948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14:paraId="768179B4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14:paraId="6026D39E" w14:textId="73093A58" w:rsidR="00AD08FD" w:rsidRPr="00F259A3" w:rsidRDefault="00027B6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3-9546419</w:t>
            </w:r>
          </w:p>
        </w:tc>
      </w:tr>
      <w:tr w:rsidR="00AD08FD" w:rsidRPr="00DB52F8" w14:paraId="67F24A48" w14:textId="77777777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14:paraId="7AF21172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14:paraId="33944577" w14:textId="0107B515" w:rsidR="00AD08FD" w:rsidRPr="00F259A3" w:rsidRDefault="00027B67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徐榛蔧區經理/陳惠燕區經理</w:t>
            </w:r>
          </w:p>
        </w:tc>
        <w:tc>
          <w:tcPr>
            <w:tcW w:w="992" w:type="dxa"/>
            <w:gridSpan w:val="2"/>
            <w:vAlign w:val="center"/>
          </w:tcPr>
          <w:p w14:paraId="5A39B43B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14:paraId="72C418A4" w14:textId="17DA5BEB" w:rsidR="00AD08FD" w:rsidRPr="00027B67" w:rsidRDefault="00027B67" w:rsidP="00027B67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18"/>
              <w:jc w:val="center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>e</w:t>
            </w:r>
            <w:r w:rsidRPr="00027B67">
              <w:rPr>
                <w:rFonts w:ascii="標楷體" w:eastAsia="標楷體" w:hAnsi="標楷體"/>
                <w:kern w:val="0"/>
              </w:rPr>
              <w:t>rinlla0130@gmail.com</w:t>
            </w:r>
          </w:p>
        </w:tc>
      </w:tr>
      <w:tr w:rsidR="00AD08FD" w:rsidRPr="00DB52F8" w14:paraId="2B451C58" w14:textId="77777777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14:paraId="55188BFD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14:paraId="765DD833" w14:textId="77777777" w:rsidR="000F0229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>巍然聳立在台北盆地中央，氣象宏偉的新光人壽保險摩天大樓，非但是台北市的新地標，也是新光人壽發展歷程上的一個重要里程碑。全省各縣市鄉鎮均設有據點，並以電腦連線形成一個精確迅速的服務網。</w:t>
            </w:r>
          </w:p>
          <w:p w14:paraId="3844A913" w14:textId="712F664A" w:rsidR="000F0229" w:rsidRPr="000F0229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>1.人脈存摺-由一畝田分派客戶</w:t>
            </w:r>
            <w:r>
              <w:rPr>
                <w:rFonts w:ascii="標楷體" w:eastAsia="標楷體" w:hAnsi="標楷體" w:hint="eastAsia"/>
                <w:kern w:val="0"/>
              </w:rPr>
              <w:t>名單</w:t>
            </w:r>
            <w:r w:rsidRPr="000F0229">
              <w:rPr>
                <w:rFonts w:ascii="標楷體" w:eastAsia="標楷體" w:hAnsi="標楷體"/>
                <w:kern w:val="0"/>
              </w:rPr>
              <w:t xml:space="preserve">，消除沒人脈的不安。 </w:t>
            </w:r>
          </w:p>
          <w:p w14:paraId="39EE0615" w14:textId="53A08B01" w:rsidR="000F0229" w:rsidRPr="000F0229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 xml:space="preserve">2.專屬教練-1對1專屬教練，手把手傳授業務眉角。 </w:t>
            </w:r>
          </w:p>
          <w:p w14:paraId="5D999CC8" w14:textId="5B7FA67E" w:rsidR="000F0229" w:rsidRPr="000F0229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>3.紮實新訓-</w:t>
            </w:r>
            <w:r>
              <w:rPr>
                <w:rFonts w:ascii="標楷體" w:eastAsia="標楷體" w:hAnsi="標楷體" w:hint="eastAsia"/>
                <w:kern w:val="0"/>
              </w:rPr>
              <w:t>7天</w:t>
            </w:r>
            <w:r w:rsidRPr="000F0229">
              <w:rPr>
                <w:rFonts w:ascii="標楷體" w:eastAsia="標楷體" w:hAnsi="標楷體"/>
                <w:kern w:val="0"/>
              </w:rPr>
              <w:t xml:space="preserve">專業訓練，讓你自信踏出第一步。 </w:t>
            </w:r>
          </w:p>
          <w:p w14:paraId="211CFA3C" w14:textId="38C2BE2F" w:rsidR="000F0229" w:rsidRPr="000F0229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>4.完整培訓計劃-系統化</w:t>
            </w:r>
            <w:r>
              <w:rPr>
                <w:rFonts w:ascii="標楷體" w:eastAsia="標楷體" w:hAnsi="標楷體" w:hint="eastAsia"/>
                <w:kern w:val="0"/>
              </w:rPr>
              <w:t>培訓</w:t>
            </w:r>
            <w:r w:rsidRPr="000F0229">
              <w:rPr>
                <w:rFonts w:ascii="標楷體" w:eastAsia="標楷體" w:hAnsi="標楷體"/>
                <w:kern w:val="0"/>
              </w:rPr>
              <w:t>，讓你成為值得信賴的專業顧問。</w:t>
            </w:r>
          </w:p>
          <w:p w14:paraId="7EB0408C" w14:textId="0B630DA9" w:rsidR="000F0229" w:rsidRPr="000F0229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>5.一圓主管夢-邀請2位夥伴加入並達成資格，即可晉升主管。</w:t>
            </w:r>
          </w:p>
          <w:p w14:paraId="29BF4EF7" w14:textId="7B33AC1A" w:rsidR="00AD08FD" w:rsidRPr="00F259A3" w:rsidRDefault="000F0229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F0229">
              <w:rPr>
                <w:rFonts w:ascii="標楷體" w:eastAsia="標楷體" w:hAnsi="標楷體"/>
                <w:kern w:val="0"/>
              </w:rPr>
              <w:t>6.打造夢幻團隊-豐厚的組織獎金，是你成就事業的最佳助力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/>
                <w:kern w:val="0"/>
              </w:rPr>
              <w:br/>
            </w:r>
            <w:hyperlink r:id="rId9" w:history="1">
              <w:r w:rsidR="00DE69BE" w:rsidRPr="00CC5F65">
                <w:rPr>
                  <w:rStyle w:val="aa"/>
                  <w:rFonts w:ascii="Arial" w:hAnsi="Arial" w:cs="Arial"/>
                  <w:shd w:val="clear" w:color="auto" w:fill="FFFFFF"/>
                </w:rPr>
                <w:t>http://www.skl.com.tw</w:t>
              </w:r>
            </w:hyperlink>
            <w:r w:rsidR="00DE69BE">
              <w:rPr>
                <w:rFonts w:ascii="Arial" w:hAnsi="Arial" w:cs="Arial" w:hint="eastAsia"/>
                <w:color w:val="1654B9"/>
                <w:shd w:val="clear" w:color="auto" w:fill="FFFFFF"/>
              </w:rPr>
              <w:t xml:space="preserve"> </w:t>
            </w:r>
            <w:r w:rsidR="00DE69BE">
              <w:rPr>
                <w:rFonts w:ascii="Arial" w:hAnsi="Arial" w:cs="Arial" w:hint="eastAsia"/>
                <w:color w:val="1654B9"/>
                <w:shd w:val="clear" w:color="auto" w:fill="FFFFFF"/>
              </w:rPr>
              <w:t>詳見企業網頁</w:t>
            </w:r>
          </w:p>
        </w:tc>
      </w:tr>
      <w:tr w:rsidR="00AD08FD" w:rsidRPr="00DB52F8" w14:paraId="19BE2E99" w14:textId="77777777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14:paraId="155D21CE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14:paraId="074941E3" w14:textId="2F582EE0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>1.提撥離職金、退休金</w:t>
            </w:r>
          </w:p>
          <w:p w14:paraId="380245A5" w14:textId="4A36999E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>2.享勞、健保、團體保險</w:t>
            </w:r>
          </w:p>
          <w:p w14:paraId="149FF400" w14:textId="77777777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>3.撫卹金</w:t>
            </w:r>
          </w:p>
          <w:p w14:paraId="29DFC8C4" w14:textId="77777777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 xml:space="preserve">4.行銷、增員獎金 </w:t>
            </w:r>
          </w:p>
          <w:p w14:paraId="7B7AA5D5" w14:textId="77777777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027B67">
              <w:rPr>
                <w:rFonts w:ascii="標楷體" w:eastAsia="標楷體" w:hAnsi="標楷體" w:hint="eastAsia"/>
                <w:kern w:val="0"/>
              </w:rPr>
              <w:t xml:space="preserve">5.年終獎金 </w:t>
            </w:r>
          </w:p>
          <w:p w14:paraId="30A9B1A2" w14:textId="77777777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  <w:r w:rsidRPr="00027B67">
              <w:rPr>
                <w:rFonts w:ascii="標楷體" w:eastAsia="標楷體" w:hAnsi="標楷體" w:hint="eastAsia"/>
                <w:kern w:val="0"/>
              </w:rPr>
              <w:t xml:space="preserve">.節慶獎金+禮品(春節、端午節、中秋節、生日) </w:t>
            </w:r>
          </w:p>
          <w:p w14:paraId="05FF5478" w14:textId="1716A1DA" w:rsidR="00027B67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  <w:r w:rsidRPr="00027B67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房</w:t>
            </w:r>
            <w:r w:rsidRPr="00027B67">
              <w:rPr>
                <w:rFonts w:ascii="標楷體" w:eastAsia="標楷體" w:hAnsi="標楷體" w:hint="eastAsia"/>
                <w:kern w:val="0"/>
              </w:rPr>
              <w:t xml:space="preserve">貸優惠利率 </w:t>
            </w:r>
          </w:p>
          <w:p w14:paraId="30E69A67" w14:textId="79106BAA" w:rsidR="00AD08FD" w:rsidRPr="00F259A3" w:rsidRDefault="00027B6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</w:t>
            </w:r>
            <w:r w:rsidRPr="00027B67">
              <w:rPr>
                <w:rFonts w:ascii="標楷體" w:eastAsia="標楷體" w:hAnsi="標楷體" w:hint="eastAsia"/>
                <w:kern w:val="0"/>
              </w:rPr>
              <w:t>.業務競賽、國外旅遊活動</w:t>
            </w:r>
          </w:p>
        </w:tc>
      </w:tr>
      <w:tr w:rsidR="00AD08FD" w:rsidRPr="0069544D" w14:paraId="507B3FD1" w14:textId="77777777" w:rsidTr="007A47D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300E5A81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14:paraId="31B2E62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14:paraId="3735019F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14:paraId="078C1039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2997" w:type="dxa"/>
            <w:gridSpan w:val="5"/>
            <w:vAlign w:val="center"/>
          </w:tcPr>
          <w:p w14:paraId="23571DEB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2817" w:type="dxa"/>
            <w:vAlign w:val="center"/>
          </w:tcPr>
          <w:p w14:paraId="60239796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14:paraId="2EE54F5A" w14:textId="77777777" w:rsidTr="009564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14:paraId="234C051A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366C778F" w14:textId="76AB9BD2" w:rsidR="00AD08FD" w:rsidRPr="00F259A3" w:rsidRDefault="00027B6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菁英專案儲備主管</w:t>
            </w:r>
          </w:p>
        </w:tc>
        <w:tc>
          <w:tcPr>
            <w:tcW w:w="850" w:type="dxa"/>
            <w:vAlign w:val="center"/>
          </w:tcPr>
          <w:p w14:paraId="7A337CDE" w14:textId="47B70591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14:paraId="244A3B46" w14:textId="0B3666A1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2997" w:type="dxa"/>
            <w:gridSpan w:val="5"/>
            <w:vAlign w:val="center"/>
          </w:tcPr>
          <w:p w14:paraId="4ED0B230" w14:textId="362D7425" w:rsidR="00AD08FD" w:rsidRPr="00F259A3" w:rsidRDefault="00DE69BE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壽險、產險規劃</w:t>
            </w:r>
          </w:p>
        </w:tc>
        <w:tc>
          <w:tcPr>
            <w:tcW w:w="2817" w:type="dxa"/>
            <w:vAlign w:val="center"/>
          </w:tcPr>
          <w:p w14:paraId="3750B966" w14:textId="6009DC9C" w:rsidR="0095643C" w:rsidRPr="00F259A3" w:rsidRDefault="0095643C" w:rsidP="00042A3C">
            <w:pPr>
              <w:rPr>
                <w:rFonts w:ascii="標楷體" w:eastAsia="標楷體" w:hAnsi="標楷體" w:cs="Calibri"/>
              </w:rPr>
            </w:pPr>
            <w:r w:rsidRPr="00A73B1F">
              <w:rPr>
                <w:rFonts w:ascii="標楷體" w:eastAsia="標楷體" w:hAnsi="標楷體" w:cs="Calibri" w:hint="eastAsia"/>
              </w:rPr>
              <w:t>固定</w:t>
            </w:r>
            <w:r>
              <w:rPr>
                <w:rFonts w:ascii="標楷體" w:eastAsia="標楷體" w:hAnsi="標楷體" w:cs="Calibri" w:hint="eastAsia"/>
              </w:rPr>
              <w:t>(</w:t>
            </w:r>
            <w:r>
              <w:rPr>
                <w:rFonts w:ascii="標楷體" w:eastAsia="標楷體" w:hAnsi="標楷體" w:cs="Calibri"/>
              </w:rPr>
              <w:t>25,648</w:t>
            </w:r>
            <w:r>
              <w:rPr>
                <w:rFonts w:ascii="標楷體" w:eastAsia="標楷體" w:hAnsi="標楷體" w:cs="Calibri" w:hint="eastAsia"/>
              </w:rPr>
              <w:t>元)</w:t>
            </w:r>
            <w:r w:rsidRPr="00A73B1F">
              <w:rPr>
                <w:rFonts w:ascii="標楷體" w:eastAsia="標楷體" w:hAnsi="標楷體" w:cs="Calibri" w:hint="eastAsia"/>
              </w:rPr>
              <w:t>或變動薪資因個人資歷或績效而異</w:t>
            </w:r>
            <w:r>
              <w:rPr>
                <w:rFonts w:ascii="標楷體" w:eastAsia="標楷體" w:hAnsi="標楷體" w:cs="Calibri" w:hint="eastAsia"/>
              </w:rPr>
              <w:t>,另有專案獎金5</w:t>
            </w:r>
            <w:r>
              <w:rPr>
                <w:rFonts w:ascii="標楷體" w:eastAsia="標楷體" w:hAnsi="標楷體" w:cs="Calibri"/>
              </w:rPr>
              <w:t>000~17000</w:t>
            </w:r>
            <w:r>
              <w:rPr>
                <w:rFonts w:ascii="標楷體" w:eastAsia="標楷體" w:hAnsi="標楷體" w:cs="Calibri" w:hint="eastAsia"/>
              </w:rPr>
              <w:t>元以上</w:t>
            </w:r>
          </w:p>
        </w:tc>
      </w:tr>
      <w:tr w:rsidR="00AD08FD" w:rsidRPr="0069544D" w14:paraId="31FDAD5D" w14:textId="77777777" w:rsidTr="009564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14:paraId="2E220C9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6B4A7923" w14:textId="65E54E91" w:rsidR="00AD08FD" w:rsidRPr="00F259A3" w:rsidRDefault="00027B6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行銷業務組長</w:t>
            </w:r>
          </w:p>
        </w:tc>
        <w:tc>
          <w:tcPr>
            <w:tcW w:w="850" w:type="dxa"/>
            <w:vAlign w:val="center"/>
          </w:tcPr>
          <w:p w14:paraId="231623F6" w14:textId="3655B95F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1986" w:type="dxa"/>
            <w:gridSpan w:val="2"/>
            <w:vAlign w:val="center"/>
          </w:tcPr>
          <w:p w14:paraId="236E4BBE" w14:textId="4D2E86F0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2997" w:type="dxa"/>
            <w:gridSpan w:val="5"/>
            <w:vAlign w:val="center"/>
          </w:tcPr>
          <w:p w14:paraId="595C746A" w14:textId="2ABFEE00" w:rsidR="00AD08FD" w:rsidRPr="00F259A3" w:rsidRDefault="00DE69BE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壽險、產險規劃</w:t>
            </w:r>
            <w:r w:rsidR="0095643C">
              <w:rPr>
                <w:rFonts w:ascii="標楷體" w:eastAsia="標楷體" w:hAnsi="標楷體" w:cs="Calibri" w:hint="eastAsia"/>
              </w:rPr>
              <w:t>(全職)</w:t>
            </w:r>
          </w:p>
        </w:tc>
        <w:tc>
          <w:tcPr>
            <w:tcW w:w="2817" w:type="dxa"/>
            <w:vAlign w:val="center"/>
          </w:tcPr>
          <w:p w14:paraId="4AEAEFC8" w14:textId="1297527F" w:rsidR="00AD08FD" w:rsidRPr="00F259A3" w:rsidRDefault="00A73B1F" w:rsidP="00042A3C">
            <w:pPr>
              <w:rPr>
                <w:rFonts w:ascii="標楷體" w:eastAsia="標楷體" w:hAnsi="標楷體" w:cs="Calibri"/>
              </w:rPr>
            </w:pPr>
            <w:r w:rsidRPr="00A73B1F">
              <w:rPr>
                <w:rFonts w:ascii="標楷體" w:eastAsia="標楷體" w:hAnsi="標楷體" w:cs="Calibri" w:hint="eastAsia"/>
              </w:rPr>
              <w:t>固定</w:t>
            </w:r>
            <w:r w:rsidR="0095643C">
              <w:rPr>
                <w:rFonts w:ascii="標楷體" w:eastAsia="標楷體" w:hAnsi="標楷體" w:cs="Calibri" w:hint="eastAsia"/>
              </w:rPr>
              <w:t>(</w:t>
            </w:r>
            <w:r w:rsidR="0095643C">
              <w:rPr>
                <w:rFonts w:ascii="標楷體" w:eastAsia="標楷體" w:hAnsi="標楷體" w:cs="Calibri"/>
              </w:rPr>
              <w:t>25,648</w:t>
            </w:r>
            <w:r w:rsidR="0095643C">
              <w:rPr>
                <w:rFonts w:ascii="標楷體" w:eastAsia="標楷體" w:hAnsi="標楷體" w:cs="Calibri" w:hint="eastAsia"/>
              </w:rPr>
              <w:t>元)</w:t>
            </w:r>
            <w:r w:rsidRPr="00A73B1F">
              <w:rPr>
                <w:rFonts w:ascii="標楷體" w:eastAsia="標楷體" w:hAnsi="標楷體" w:cs="Calibri" w:hint="eastAsia"/>
              </w:rPr>
              <w:t>或變動薪資因個人資歷或績效而異</w:t>
            </w:r>
          </w:p>
        </w:tc>
      </w:tr>
      <w:tr w:rsidR="00AD08FD" w:rsidRPr="0069544D" w14:paraId="27008D7D" w14:textId="77777777" w:rsidTr="009564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6BF09D3A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08CCAF1D" w14:textId="07544A67" w:rsidR="00AD08FD" w:rsidRPr="00F259A3" w:rsidRDefault="00027B6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行銷業務專員</w:t>
            </w:r>
          </w:p>
        </w:tc>
        <w:tc>
          <w:tcPr>
            <w:tcW w:w="850" w:type="dxa"/>
            <w:vAlign w:val="center"/>
          </w:tcPr>
          <w:p w14:paraId="2F669486" w14:textId="5048D7BE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1986" w:type="dxa"/>
            <w:gridSpan w:val="2"/>
            <w:vAlign w:val="center"/>
          </w:tcPr>
          <w:p w14:paraId="0D5C99DF" w14:textId="7229F25B" w:rsidR="00AD08FD" w:rsidRPr="00F259A3" w:rsidRDefault="00027B6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2997" w:type="dxa"/>
            <w:gridSpan w:val="5"/>
            <w:vAlign w:val="center"/>
          </w:tcPr>
          <w:p w14:paraId="3487B48A" w14:textId="52526A43" w:rsidR="00AD08FD" w:rsidRPr="00F259A3" w:rsidRDefault="00DE69BE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壽險、產險規劃</w:t>
            </w:r>
            <w:r w:rsidR="0095643C">
              <w:rPr>
                <w:rFonts w:ascii="標楷體" w:eastAsia="標楷體" w:hAnsi="標楷體" w:cs="Calibri" w:hint="eastAsia"/>
              </w:rPr>
              <w:t>(</w:t>
            </w:r>
            <w:r w:rsidR="000211E3">
              <w:rPr>
                <w:rFonts w:ascii="標楷體" w:eastAsia="標楷體" w:hAnsi="標楷體" w:cs="Calibri" w:hint="eastAsia"/>
              </w:rPr>
              <w:t>可</w:t>
            </w:r>
            <w:r w:rsidR="0095643C">
              <w:rPr>
                <w:rFonts w:ascii="標楷體" w:eastAsia="標楷體" w:hAnsi="標楷體" w:cs="Calibri" w:hint="eastAsia"/>
              </w:rPr>
              <w:t>兼職)</w:t>
            </w:r>
          </w:p>
        </w:tc>
        <w:tc>
          <w:tcPr>
            <w:tcW w:w="2817" w:type="dxa"/>
            <w:vAlign w:val="center"/>
          </w:tcPr>
          <w:p w14:paraId="5525D245" w14:textId="514F2AF4" w:rsidR="00AD08FD" w:rsidRPr="00F259A3" w:rsidRDefault="00A73B1F" w:rsidP="00042A3C">
            <w:pPr>
              <w:rPr>
                <w:rFonts w:ascii="標楷體" w:eastAsia="標楷體" w:hAnsi="標楷體" w:cs="Calibri"/>
              </w:rPr>
            </w:pPr>
            <w:r w:rsidRPr="00A73B1F">
              <w:rPr>
                <w:rFonts w:ascii="標楷體" w:eastAsia="標楷體" w:hAnsi="標楷體" w:cs="Calibri" w:hint="eastAsia"/>
              </w:rPr>
              <w:t>固定</w:t>
            </w:r>
            <w:r w:rsidR="0095643C">
              <w:rPr>
                <w:rFonts w:ascii="標楷體" w:eastAsia="標楷體" w:hAnsi="標楷體" w:cs="Calibri" w:hint="eastAsia"/>
              </w:rPr>
              <w:t>(</w:t>
            </w:r>
            <w:r w:rsidR="0095643C">
              <w:rPr>
                <w:rFonts w:ascii="標楷體" w:eastAsia="標楷體" w:hAnsi="標楷體" w:cs="Calibri"/>
              </w:rPr>
              <w:t>25,648</w:t>
            </w:r>
            <w:r w:rsidR="0095643C">
              <w:rPr>
                <w:rFonts w:ascii="標楷體" w:eastAsia="標楷體" w:hAnsi="標楷體" w:cs="Calibri" w:hint="eastAsia"/>
              </w:rPr>
              <w:t>元)</w:t>
            </w:r>
            <w:r w:rsidRPr="00A73B1F">
              <w:rPr>
                <w:rFonts w:ascii="標楷體" w:eastAsia="標楷體" w:hAnsi="標楷體" w:cs="Calibri" w:hint="eastAsia"/>
              </w:rPr>
              <w:t>或變動薪資因個人資歷或績效而異</w:t>
            </w:r>
          </w:p>
        </w:tc>
      </w:tr>
      <w:tr w:rsidR="00AD08FD" w:rsidRPr="0069544D" w14:paraId="6FF1A8EF" w14:textId="77777777" w:rsidTr="007A47D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14:paraId="49B26E31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14:paraId="5D3A2DDB" w14:textId="45D91DE6" w:rsidR="00AD08FD" w:rsidRPr="00F259A3" w:rsidRDefault="00027B67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14:paraId="1BFE2585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14:paraId="7FF21590" w14:textId="4786571A" w:rsidR="00AD08FD" w:rsidRPr="00F259A3" w:rsidRDefault="00027B67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14:paraId="053222A3" w14:textId="77777777"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14:paraId="6F677B4A" w14:textId="0F9D656D" w:rsidR="00AD08FD" w:rsidRPr="00F259A3" w:rsidRDefault="00027B67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 xml:space="preserve">全職  </w:t>
            </w:r>
            <w:r>
              <w:rPr>
                <w:rFonts w:ascii="標楷體" w:eastAsia="標楷體" w:hAnsi="標楷體" w:cs="Arial" w:hint="eastAsia"/>
              </w:rPr>
              <w:t>■兼職</w:t>
            </w:r>
          </w:p>
        </w:tc>
      </w:tr>
    </w:tbl>
    <w:p w14:paraId="56134BFE" w14:textId="77777777" w:rsidR="00C06D01" w:rsidRPr="00AD08FD" w:rsidRDefault="00C06D01">
      <w:bookmarkStart w:id="0" w:name="_GoBack"/>
      <w:bookmarkEnd w:id="0"/>
    </w:p>
    <w:sectPr w:rsidR="00C06D01" w:rsidRPr="00AD08FD" w:rsidSect="00AA521B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C245" w14:textId="77777777" w:rsidR="003A4768" w:rsidRDefault="003A4768" w:rsidP="00B80052">
      <w:r>
        <w:separator/>
      </w:r>
    </w:p>
  </w:endnote>
  <w:endnote w:type="continuationSeparator" w:id="0">
    <w:p w14:paraId="389CF6A5" w14:textId="77777777" w:rsidR="003A4768" w:rsidRDefault="003A4768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C95D" w14:textId="77777777" w:rsidR="003A4768" w:rsidRDefault="003A4768" w:rsidP="00B80052">
      <w:r>
        <w:separator/>
      </w:r>
    </w:p>
  </w:footnote>
  <w:footnote w:type="continuationSeparator" w:id="0">
    <w:p w14:paraId="16FC0D91" w14:textId="77777777" w:rsidR="003A4768" w:rsidRDefault="003A4768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211E3"/>
    <w:rsid w:val="00027B67"/>
    <w:rsid w:val="00043808"/>
    <w:rsid w:val="00057B5F"/>
    <w:rsid w:val="000C6136"/>
    <w:rsid w:val="000F0229"/>
    <w:rsid w:val="0015685C"/>
    <w:rsid w:val="003330ED"/>
    <w:rsid w:val="003A4768"/>
    <w:rsid w:val="003B0258"/>
    <w:rsid w:val="00402872"/>
    <w:rsid w:val="006B18C5"/>
    <w:rsid w:val="007A47D5"/>
    <w:rsid w:val="008D462E"/>
    <w:rsid w:val="0095643C"/>
    <w:rsid w:val="009B210B"/>
    <w:rsid w:val="00A65051"/>
    <w:rsid w:val="00A73B1F"/>
    <w:rsid w:val="00AA521B"/>
    <w:rsid w:val="00AD08FD"/>
    <w:rsid w:val="00B80052"/>
    <w:rsid w:val="00BE0839"/>
    <w:rsid w:val="00C03022"/>
    <w:rsid w:val="00C06D01"/>
    <w:rsid w:val="00C5433C"/>
    <w:rsid w:val="00CD5BC7"/>
    <w:rsid w:val="00D54177"/>
    <w:rsid w:val="00D83AA8"/>
    <w:rsid w:val="00DE69BE"/>
    <w:rsid w:val="00E63224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969C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69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91A3-54E5-4D6E-B8CD-AFF6669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2024-02-02T02:49:00Z</cp:lastPrinted>
  <dcterms:created xsi:type="dcterms:W3CDTF">2024-02-16T06:12:00Z</dcterms:created>
  <dcterms:modified xsi:type="dcterms:W3CDTF">2024-02-16T06:30:00Z</dcterms:modified>
</cp:coreProperties>
</file>